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14D" w:rsidRPr="0080414D" w:rsidRDefault="0080414D" w:rsidP="008041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80414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ΑΝΑΚΟΙΝΩΣΗ</w:t>
      </w:r>
    </w:p>
    <w:p w:rsidR="0080414D" w:rsidRDefault="0080414D" w:rsidP="007C3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7C3815" w:rsidRPr="007C3815" w:rsidRDefault="0080414D" w:rsidP="007C3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Ανακοινώνεται ότι σ</w:t>
      </w:r>
      <w:r w:rsidR="007C3815" w:rsidRPr="007C381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ύμφωνα με την </w:t>
      </w:r>
      <w:proofErr w:type="spellStart"/>
      <w:r w:rsidR="007C3815" w:rsidRPr="007C3815">
        <w:rPr>
          <w:rFonts w:ascii="Times New Roman" w:eastAsia="Times New Roman" w:hAnsi="Times New Roman" w:cs="Times New Roman"/>
          <w:sz w:val="24"/>
          <w:szCs w:val="24"/>
          <w:lang w:eastAsia="el-GR"/>
        </w:rPr>
        <w:t>υπ.΄</w:t>
      </w:r>
      <w:proofErr w:type="spellEnd"/>
      <w:r w:rsidR="007C3815" w:rsidRPr="007C381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αριθ.135363/Ζ1/22.10.2021 εγκύκλιο του Υπουργείου Παιδείας και Θρησκευμάτων με θέμα "Μετεγγραφές/Μετακινήσεις Ακαδημαϊκού Έτους 2021-2022", οι ηλεκτρονικές αιτήσεις μετεγγραφής/μετακίνησης υποβάλλονται από τη Δευτέρα 25 Οκτωβρίου 2021 μέχρι την Παρασκευή 5 Νοεμβρίου 2021, μέσω του </w:t>
      </w:r>
      <w:proofErr w:type="spellStart"/>
      <w:r w:rsidR="007C3815" w:rsidRPr="007C3815">
        <w:rPr>
          <w:rFonts w:ascii="Times New Roman" w:eastAsia="Times New Roman" w:hAnsi="Times New Roman" w:cs="Times New Roman"/>
          <w:sz w:val="24"/>
          <w:szCs w:val="24"/>
          <w:lang w:eastAsia="el-GR"/>
        </w:rPr>
        <w:t>ιστότοπου</w:t>
      </w:r>
      <w:proofErr w:type="spellEnd"/>
      <w:r w:rsidR="007C3815" w:rsidRPr="007C381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του Υ.ΠΑΙ.Θ. </w:t>
      </w:r>
      <w:hyperlink r:id="rId5" w:history="1">
        <w:r w:rsidR="007C3815" w:rsidRPr="007C38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www.minedu.gov.gr</w:t>
        </w:r>
      </w:hyperlink>
      <w:r w:rsidR="007C3815" w:rsidRPr="007C3815">
        <w:rPr>
          <w:rFonts w:ascii="Times New Roman" w:eastAsia="Times New Roman" w:hAnsi="Times New Roman" w:cs="Times New Roman"/>
          <w:sz w:val="24"/>
          <w:szCs w:val="24"/>
          <w:lang w:eastAsia="el-GR"/>
        </w:rPr>
        <w:t>, στις ειδικές εφαρμογές μετεγγραφών/μετακινήσεων.</w:t>
      </w:r>
    </w:p>
    <w:p w:rsidR="00C27931" w:rsidRDefault="007C3815" w:rsidP="007C3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C381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Προς ενημέρωση των φοιτητών, για την αναφορά τυχόν προβλημάτων που προκύπτουν κατά την υποβολή αιτήσεων μετεγγραφής, οι δικαιούχοι φοιτητές </w:t>
      </w:r>
      <w:r w:rsidRPr="007C381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θα απευθύνονται στη Γραμματεία του Τμήματος</w:t>
      </w:r>
      <w:r w:rsidRPr="007C381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</w:p>
    <w:p w:rsidR="007C3815" w:rsidRPr="007C3815" w:rsidRDefault="0080414D" w:rsidP="007C3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Συνημμένα θα βρείτε</w:t>
      </w:r>
      <w:r w:rsidR="007C3815" w:rsidRPr="007C381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 ΦΕΚ με τις αντιστοιχίες Τμημάτων, Εισαγωγικών Κατευθύνσεων και Προγραμμάτων Σπουδών των Α.Ε.Ι. και των Ανώτατων Εκκλησιαστικών Ακαδημιών, ακαδημαϊκού έτους 2021-2022. </w:t>
      </w:r>
    </w:p>
    <w:p w:rsidR="007C3815" w:rsidRPr="007C3815" w:rsidRDefault="007C3815" w:rsidP="008041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C381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Από τη Διεύθυνση Εκπαίδευσης και Έρευνας</w:t>
      </w:r>
      <w:r w:rsidRPr="007C381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>Τμήμα Προπτυχιακών Σπουδών</w:t>
      </w:r>
    </w:p>
    <w:p w:rsidR="003F4035" w:rsidRDefault="003F4035"/>
    <w:sectPr w:rsidR="003F40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815"/>
    <w:rsid w:val="003F4035"/>
    <w:rsid w:val="007C3815"/>
    <w:rsid w:val="0080414D"/>
    <w:rsid w:val="00C2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0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inedu.gov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2021-10-27T08:14:00Z</dcterms:created>
  <dcterms:modified xsi:type="dcterms:W3CDTF">2021-11-02T09:53:00Z</dcterms:modified>
</cp:coreProperties>
</file>