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73" w:rsidRDefault="00647773" w:rsidP="00647773">
      <w:pPr>
        <w:shd w:val="clear" w:color="auto" w:fill="FAFAFA"/>
        <w:spacing w:before="100" w:beforeAutospacing="1" w:after="300" w:line="330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eastAsia="el-GR"/>
        </w:rPr>
      </w:pPr>
    </w:p>
    <w:p w:rsidR="00647773" w:rsidRDefault="00647773" w:rsidP="00647773">
      <w:pPr>
        <w:shd w:val="clear" w:color="auto" w:fill="FAFAFA"/>
        <w:spacing w:before="100" w:beforeAutospacing="1" w:after="300" w:line="330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eastAsia="el-GR"/>
        </w:rPr>
      </w:pPr>
    </w:p>
    <w:p w:rsidR="00647773" w:rsidRPr="00647773" w:rsidRDefault="00647773" w:rsidP="00647773">
      <w:pPr>
        <w:shd w:val="clear" w:color="auto" w:fill="FAFAFA"/>
        <w:spacing w:before="100" w:beforeAutospacing="1" w:after="300" w:line="330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eastAsia="Times New Roman" w:hAnsi="Tahoma" w:cs="Tahoma"/>
          <w:b/>
          <w:color w:val="333333"/>
          <w:sz w:val="28"/>
          <w:szCs w:val="28"/>
          <w:lang w:eastAsia="el-GR"/>
        </w:rPr>
        <w:t>ΑΝΑΚΟΙΝΩΣΗ</w:t>
      </w:r>
    </w:p>
    <w:p w:rsidR="00647773" w:rsidRDefault="00647773" w:rsidP="00647773">
      <w:pPr>
        <w:shd w:val="clear" w:color="auto" w:fill="FAFAFA"/>
        <w:spacing w:before="100" w:beforeAutospacing="1"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647773" w:rsidRPr="00647773" w:rsidRDefault="00647773" w:rsidP="00647773">
      <w:pPr>
        <w:shd w:val="clear" w:color="auto" w:fill="FAFAFA"/>
        <w:spacing w:before="100" w:beforeAutospacing="1" w:after="300" w:line="33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777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Το Υπουργείο Παιδείας και Θρησκευμάτων ενημερώνει τους ενδιαφερόμενους-δικαιούχους που δεν υπέβαλλαν αίτηση έως σήμερα για το στεγαστικό επίδομα  ακαδημαϊκού έτους 2021-2022, </w:t>
      </w:r>
      <w:r w:rsidRPr="0064777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ότι το σύστημα θα επιτρέπει εκ νέου</w:t>
      </w:r>
      <w:r w:rsidRPr="0064777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την υποβολή αιτημάτων κατά το χρονικό διάστημα </w:t>
      </w:r>
      <w:r w:rsidRPr="0064777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 xml:space="preserve">από την Τρίτη 06 Σεπτεμβρίου 2022  και ώρα 10.00 </w:t>
      </w:r>
      <w:proofErr w:type="spellStart"/>
      <w:r w:rsidRPr="0064777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π.μ</w:t>
      </w:r>
      <w:proofErr w:type="spellEnd"/>
      <w:r w:rsidRPr="0064777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. έως και την Πέμπτη  08 Σεπτεμβρίου 2022 στις 24.00.</w:t>
      </w:r>
    </w:p>
    <w:p w:rsidR="00647773" w:rsidRPr="00647773" w:rsidRDefault="00647773" w:rsidP="00647773">
      <w:pPr>
        <w:shd w:val="clear" w:color="auto" w:fill="FAFAFA"/>
        <w:spacing w:before="100" w:beforeAutospacing="1" w:after="300" w:line="33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777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Οι ενδιαφερόμενοι θα πρέπει να επισκέπτονται την ειδική εφαρμογή στεγαστικού επιδόματος </w:t>
      </w:r>
      <w:hyperlink r:id="rId5" w:history="1">
        <w:r w:rsidRPr="00647773">
          <w:rPr>
            <w:rFonts w:ascii="Arial" w:eastAsia="Times New Roman" w:hAnsi="Arial" w:cs="Arial"/>
            <w:color w:val="008080"/>
            <w:sz w:val="24"/>
            <w:szCs w:val="24"/>
            <w:u w:val="single"/>
            <w:lang w:eastAsia="el-GR"/>
          </w:rPr>
          <w:t>https://stegastiko.minedu.gov.gr</w:t>
        </w:r>
      </w:hyperlink>
      <w:r w:rsidRPr="00647773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, προκειμένου να υποβάλουν ηλεκτρονικά την αίτησή τους.</w:t>
      </w:r>
    </w:p>
    <w:p w:rsidR="00647773" w:rsidRPr="00647773" w:rsidRDefault="00647773" w:rsidP="00647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7773">
        <w:rPr>
          <w:rFonts w:ascii="Times New Roman" w:eastAsia="Times New Roman" w:hAnsi="Times New Roman" w:cs="Times New Roman"/>
          <w:sz w:val="24"/>
          <w:szCs w:val="24"/>
          <w:lang w:eastAsia="el-GR"/>
        </w:rPr>
        <w:t>Δ/ΝΣΗ ΦΟΙΤΗΤΙΚΗΣ ΜΕΡΙΜΝΑΣ</w:t>
      </w:r>
    </w:p>
    <w:p w:rsidR="00BE71D2" w:rsidRDefault="00BE71D2"/>
    <w:sectPr w:rsidR="00BE71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73"/>
    <w:rsid w:val="00647773"/>
    <w:rsid w:val="00B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egastiko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2022-09-06T06:33:00Z</dcterms:created>
  <dcterms:modified xsi:type="dcterms:W3CDTF">2022-09-06T06:35:00Z</dcterms:modified>
</cp:coreProperties>
</file>