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149" w:rsidRPr="008B4149" w:rsidRDefault="008B4149" w:rsidP="008B4149">
      <w:pPr>
        <w:spacing w:before="100" w:beforeAutospacing="1" w:after="100" w:afterAutospacing="1" w:line="240" w:lineRule="auto"/>
        <w:rPr>
          <w:rFonts w:ascii="Times New Roman" w:eastAsia="Times New Roman" w:hAnsi="Times New Roman" w:cs="Times New Roman"/>
          <w:sz w:val="24"/>
          <w:szCs w:val="24"/>
          <w:lang w:eastAsia="el-GR"/>
        </w:rPr>
      </w:pPr>
      <w:r>
        <w:rPr>
          <w:rFonts w:ascii="Verdana" w:eastAsia="Times New Roman" w:hAnsi="Verdana" w:cs="Times New Roman"/>
          <w:sz w:val="20"/>
          <w:szCs w:val="20"/>
          <w:lang w:eastAsia="el-GR"/>
        </w:rPr>
        <w:t>Π</w:t>
      </w:r>
      <w:bookmarkStart w:id="0" w:name="_GoBack"/>
      <w:bookmarkEnd w:id="0"/>
      <w:r w:rsidRPr="008B4149">
        <w:rPr>
          <w:rFonts w:ascii="Verdana" w:eastAsia="Times New Roman" w:hAnsi="Verdana" w:cs="Times New Roman"/>
          <w:sz w:val="20"/>
          <w:szCs w:val="20"/>
          <w:lang w:eastAsia="el-GR"/>
        </w:rPr>
        <w:t xml:space="preserve">ρόσκληση του Εθνικού Κέντρου Τεκμηρίωσης και Ηλεκτρονικού Περιεχομένου (ΕΚΤ) σχετικά με την διαδικτυακή εκδήλωση με θέμα: </w:t>
      </w:r>
      <w:r w:rsidRPr="008B4149">
        <w:rPr>
          <w:rFonts w:ascii="Verdana" w:eastAsia="Times New Roman" w:hAnsi="Verdana" w:cs="Times New Roman"/>
          <w:b/>
          <w:bCs/>
          <w:sz w:val="20"/>
          <w:szCs w:val="20"/>
          <w:lang w:eastAsia="el-GR"/>
        </w:rPr>
        <w:t>"</w:t>
      </w:r>
      <w:proofErr w:type="spellStart"/>
      <w:r w:rsidRPr="008B4149">
        <w:rPr>
          <w:rFonts w:ascii="Verdana" w:eastAsia="Times New Roman" w:hAnsi="Verdana" w:cs="Times New Roman"/>
          <w:b/>
          <w:bCs/>
          <w:sz w:val="20"/>
          <w:szCs w:val="20"/>
          <w:lang w:eastAsia="el-GR"/>
        </w:rPr>
        <w:t>Marie</w:t>
      </w:r>
      <w:proofErr w:type="spellEnd"/>
      <w:r w:rsidRPr="008B4149">
        <w:rPr>
          <w:rFonts w:ascii="Verdana" w:eastAsia="Times New Roman" w:hAnsi="Verdana" w:cs="Times New Roman"/>
          <w:b/>
          <w:bCs/>
          <w:sz w:val="20"/>
          <w:szCs w:val="20"/>
          <w:lang w:eastAsia="el-GR"/>
        </w:rPr>
        <w:t xml:space="preserve"> </w:t>
      </w:r>
      <w:proofErr w:type="spellStart"/>
      <w:r w:rsidRPr="008B4149">
        <w:rPr>
          <w:rFonts w:ascii="Verdana" w:eastAsia="Times New Roman" w:hAnsi="Verdana" w:cs="Times New Roman"/>
          <w:b/>
          <w:bCs/>
          <w:sz w:val="20"/>
          <w:szCs w:val="20"/>
          <w:lang w:eastAsia="el-GR"/>
        </w:rPr>
        <w:t>Skłodowska</w:t>
      </w:r>
      <w:proofErr w:type="spellEnd"/>
      <w:r w:rsidRPr="008B4149">
        <w:rPr>
          <w:rFonts w:ascii="Verdana" w:eastAsia="Times New Roman" w:hAnsi="Verdana" w:cs="Times New Roman"/>
          <w:b/>
          <w:bCs/>
          <w:sz w:val="20"/>
          <w:szCs w:val="20"/>
          <w:lang w:eastAsia="el-GR"/>
        </w:rPr>
        <w:t>-</w:t>
      </w:r>
      <w:proofErr w:type="spellStart"/>
      <w:r w:rsidRPr="008B4149">
        <w:rPr>
          <w:rFonts w:ascii="Verdana" w:eastAsia="Times New Roman" w:hAnsi="Verdana" w:cs="Times New Roman"/>
          <w:b/>
          <w:bCs/>
          <w:sz w:val="20"/>
          <w:szCs w:val="20"/>
          <w:lang w:eastAsia="el-GR"/>
        </w:rPr>
        <w:t>Curie</w:t>
      </w:r>
      <w:proofErr w:type="spellEnd"/>
      <w:r w:rsidRPr="008B4149">
        <w:rPr>
          <w:rFonts w:ascii="Verdana" w:eastAsia="Times New Roman" w:hAnsi="Verdana" w:cs="Times New Roman"/>
          <w:b/>
          <w:bCs/>
          <w:sz w:val="20"/>
          <w:szCs w:val="20"/>
          <w:lang w:eastAsia="el-GR"/>
        </w:rPr>
        <w:t xml:space="preserve"> </w:t>
      </w:r>
      <w:proofErr w:type="spellStart"/>
      <w:r w:rsidRPr="008B4149">
        <w:rPr>
          <w:rFonts w:ascii="Verdana" w:eastAsia="Times New Roman" w:hAnsi="Verdana" w:cs="Times New Roman"/>
          <w:b/>
          <w:bCs/>
          <w:sz w:val="20"/>
          <w:szCs w:val="20"/>
          <w:lang w:eastAsia="el-GR"/>
        </w:rPr>
        <w:t>Actions</w:t>
      </w:r>
      <w:proofErr w:type="spellEnd"/>
      <w:r w:rsidRPr="008B4149">
        <w:rPr>
          <w:rFonts w:ascii="Verdana" w:eastAsia="Times New Roman" w:hAnsi="Verdana" w:cs="Times New Roman"/>
          <w:b/>
          <w:bCs/>
          <w:sz w:val="20"/>
          <w:szCs w:val="20"/>
          <w:lang w:eastAsia="el-GR"/>
        </w:rPr>
        <w:t>: Μεταδιδακτορικές Υποτροφίες 2022"</w:t>
      </w:r>
      <w:r w:rsidRPr="008B4149">
        <w:rPr>
          <w:rFonts w:ascii="Verdana" w:eastAsia="Times New Roman" w:hAnsi="Verdana" w:cs="Times New Roman"/>
          <w:sz w:val="20"/>
          <w:szCs w:val="20"/>
          <w:lang w:eastAsia="el-GR"/>
        </w:rPr>
        <w:t xml:space="preserve">, που θα διεξαχθεί </w:t>
      </w:r>
      <w:r w:rsidRPr="008B4149">
        <w:rPr>
          <w:rFonts w:ascii="Verdana" w:eastAsia="Times New Roman" w:hAnsi="Verdana" w:cs="Times New Roman"/>
          <w:b/>
          <w:bCs/>
          <w:sz w:val="20"/>
          <w:szCs w:val="20"/>
          <w:lang w:eastAsia="el-GR"/>
        </w:rPr>
        <w:t>την Τρίτη 12 Απριλίου 2022 (10:30-13:00).</w:t>
      </w:r>
      <w:r w:rsidRPr="008B4149">
        <w:rPr>
          <w:rFonts w:ascii="Times New Roman" w:eastAsia="Times New Roman" w:hAnsi="Times New Roman" w:cs="Times New Roman"/>
          <w:sz w:val="24"/>
          <w:szCs w:val="24"/>
          <w:lang w:eastAsia="el-GR"/>
        </w:rPr>
        <w:t xml:space="preserve"> </w:t>
      </w:r>
    </w:p>
    <w:p w:rsidR="008B4149" w:rsidRPr="008B4149" w:rsidRDefault="008B4149" w:rsidP="008B4149">
      <w:pPr>
        <w:spacing w:after="0" w:line="240" w:lineRule="auto"/>
        <w:rPr>
          <w:rFonts w:ascii="Times New Roman" w:eastAsia="Times New Roman" w:hAnsi="Times New Roman" w:cs="Times New Roman"/>
          <w:sz w:val="24"/>
          <w:szCs w:val="24"/>
          <w:lang w:eastAsia="el-GR"/>
        </w:rPr>
      </w:pPr>
      <w:r w:rsidRPr="008B4149">
        <w:rPr>
          <w:rFonts w:ascii="Verdana" w:eastAsia="Times New Roman" w:hAnsi="Verdana" w:cs="Times New Roman"/>
          <w:sz w:val="20"/>
          <w:szCs w:val="20"/>
          <w:lang w:eastAsia="el-GR"/>
        </w:rPr>
        <w:t>Περισσότερες πληροφορίες θα βρείτε στην παρακάτω ανακοίνωση</w:t>
      </w:r>
    </w:p>
    <w:p w:rsidR="008B4149" w:rsidRPr="008B4149" w:rsidRDefault="008B4149" w:rsidP="008B4149">
      <w:pPr>
        <w:spacing w:after="0" w:line="240" w:lineRule="auto"/>
        <w:rPr>
          <w:rFonts w:ascii="Times New Roman" w:eastAsia="Times New Roman" w:hAnsi="Times New Roman" w:cs="Times New Roman"/>
          <w:sz w:val="24"/>
          <w:szCs w:val="24"/>
          <w:lang w:eastAsia="el-GR"/>
        </w:rPr>
      </w:pPr>
      <w:r w:rsidRPr="008B4149">
        <w:rPr>
          <w:rFonts w:ascii="Verdana" w:eastAsia="Times New Roman" w:hAnsi="Verdana" w:cs="Times New Roman"/>
          <w:sz w:val="20"/>
          <w:szCs w:val="20"/>
          <w:lang w:eastAsia="el-GR"/>
        </w:rPr>
        <w:t> </w:t>
      </w:r>
    </w:p>
    <w:tbl>
      <w:tblPr>
        <w:tblW w:w="5000" w:type="pct"/>
        <w:jc w:val="center"/>
        <w:tblCellSpacing w:w="0" w:type="dxa"/>
        <w:shd w:val="clear" w:color="auto" w:fill="F9FAFC"/>
        <w:tblCellMar>
          <w:left w:w="0" w:type="dxa"/>
          <w:right w:w="0" w:type="dxa"/>
        </w:tblCellMar>
        <w:tblLook w:val="04A0" w:firstRow="1" w:lastRow="0" w:firstColumn="1" w:lastColumn="0" w:noHBand="0" w:noVBand="1"/>
      </w:tblPr>
      <w:tblGrid>
        <w:gridCol w:w="8306"/>
      </w:tblGrid>
      <w:tr w:rsidR="008B4149" w:rsidRPr="008B4149" w:rsidTr="008B4149">
        <w:trPr>
          <w:tblCellSpacing w:w="0" w:type="dxa"/>
          <w:jc w:val="center"/>
        </w:trPr>
        <w:tc>
          <w:tcPr>
            <w:tcW w:w="0" w:type="auto"/>
            <w:shd w:val="clear" w:color="auto" w:fill="F9FAFC"/>
            <w:hideMark/>
          </w:tcPr>
          <w:tbl>
            <w:tblPr>
              <w:tblW w:w="8850" w:type="dxa"/>
              <w:jc w:val="center"/>
              <w:tblCellSpacing w:w="0" w:type="dxa"/>
              <w:tblCellMar>
                <w:left w:w="0" w:type="dxa"/>
                <w:right w:w="0" w:type="dxa"/>
              </w:tblCellMar>
              <w:tblLook w:val="04A0" w:firstRow="1" w:lastRow="0" w:firstColumn="1" w:lastColumn="0" w:noHBand="0" w:noVBand="1"/>
            </w:tblPr>
            <w:tblGrid>
              <w:gridCol w:w="8306"/>
            </w:tblGrid>
            <w:tr w:rsidR="008B4149" w:rsidRPr="008B4149">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8B4149" w:rsidRPr="008B4149" w:rsidTr="008B4149">
                    <w:trPr>
                      <w:tblCellSpacing w:w="0" w:type="dxa"/>
                      <w:jc w:val="center"/>
                    </w:trPr>
                    <w:tc>
                      <w:tcPr>
                        <w:tcW w:w="0" w:type="auto"/>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306"/>
                        </w:tblGrid>
                        <w:tr w:rsidR="008B4149" w:rsidRPr="008B4149">
                          <w:trPr>
                            <w:tblCellSpacing w:w="0" w:type="dxa"/>
                            <w:jc w:val="center"/>
                          </w:trPr>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
                              </w:tblGrid>
                              <w:tr w:rsidR="008B4149" w:rsidRPr="008B4149">
                                <w:trPr>
                                  <w:tblCellSpacing w:w="0" w:type="dxa"/>
                                  <w:jc w:val="center"/>
                                </w:trPr>
                                <w:tc>
                                  <w:tcPr>
                                    <w:tcW w:w="0" w:type="auto"/>
                                    <w:vAlign w:val="center"/>
                                    <w:hideMark/>
                                  </w:tcPr>
                                  <w:p w:rsidR="008B4149" w:rsidRPr="008B4149" w:rsidRDefault="008B4149" w:rsidP="008B4149">
                                    <w:pPr>
                                      <w:spacing w:after="0" w:line="240" w:lineRule="auto"/>
                                      <w:rPr>
                                        <w:rFonts w:ascii="Times New Roman" w:eastAsia="Times New Roman" w:hAnsi="Times New Roman" w:cs="Times New Roman"/>
                                        <w:sz w:val="24"/>
                                        <w:szCs w:val="24"/>
                                        <w:lang w:eastAsia="el-GR"/>
                                      </w:rPr>
                                    </w:pPr>
                                    <w:bookmarkStart w:id="1" w:name="Layout_44"/>
                                    <w:bookmarkEnd w:id="1"/>
                                  </w:p>
                                </w:tc>
                              </w:tr>
                            </w:tbl>
                            <w:p w:rsidR="008B4149" w:rsidRPr="008B4149" w:rsidRDefault="008B4149" w:rsidP="008B4149">
                              <w:pPr>
                                <w:spacing w:after="0" w:line="240" w:lineRule="auto"/>
                                <w:jc w:val="center"/>
                                <w:rPr>
                                  <w:rFonts w:ascii="Times New Roman" w:eastAsia="Times New Roman" w:hAnsi="Times New Roman" w:cs="Times New Roman"/>
                                  <w:sz w:val="24"/>
                                  <w:szCs w:val="24"/>
                                  <w:lang w:eastAsia="el-GR"/>
                                </w:rPr>
                              </w:pPr>
                            </w:p>
                          </w:tc>
                        </w:tr>
                      </w:tbl>
                      <w:p w:rsidR="008B4149" w:rsidRPr="008B4149" w:rsidRDefault="008B4149" w:rsidP="008B4149">
                        <w:pPr>
                          <w:spacing w:after="0" w:line="150" w:lineRule="atLeast"/>
                          <w:jc w:val="center"/>
                          <w:rPr>
                            <w:rFonts w:ascii="Times New Roman" w:eastAsia="Times New Roman" w:hAnsi="Times New Roman" w:cs="Times New Roman"/>
                            <w:sz w:val="24"/>
                            <w:szCs w:val="24"/>
                            <w:lang w:eastAsia="el-GR"/>
                          </w:rPr>
                        </w:pPr>
                      </w:p>
                    </w:tc>
                  </w:tr>
                </w:tbl>
                <w:p w:rsidR="008B4149" w:rsidRPr="008B4149" w:rsidRDefault="008B4149" w:rsidP="008B4149">
                  <w:pPr>
                    <w:shd w:val="clear" w:color="auto" w:fill="FFFFFF"/>
                    <w:spacing w:after="0" w:line="240" w:lineRule="auto"/>
                    <w:jc w:val="center"/>
                    <w:rPr>
                      <w:rFonts w:ascii="Times New Roman" w:eastAsia="Times New Roman" w:hAnsi="Times New Roman" w:cs="Times New Roman"/>
                      <w:sz w:val="24"/>
                      <w:szCs w:val="24"/>
                      <w:lang w:eastAsia="el-GR"/>
                    </w:rPr>
                  </w:pPr>
                </w:p>
              </w:tc>
            </w:tr>
            <w:tr w:rsidR="008B4149" w:rsidRPr="008B4149">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8B4149" w:rsidRPr="008B4149" w:rsidTr="008B4149">
                    <w:trPr>
                      <w:tblCellSpacing w:w="0" w:type="dxa"/>
                      <w:jc w:val="center"/>
                    </w:trPr>
                    <w:tc>
                      <w:tcPr>
                        <w:tcW w:w="0" w:type="auto"/>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306"/>
                        </w:tblGrid>
                        <w:tr w:rsidR="008B4149" w:rsidRPr="008B4149">
                          <w:trPr>
                            <w:tblCellSpacing w:w="0" w:type="dxa"/>
                            <w:jc w:val="center"/>
                          </w:trPr>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
                              </w:tblGrid>
                              <w:tr w:rsidR="008B4149" w:rsidRPr="008B4149">
                                <w:trPr>
                                  <w:tblCellSpacing w:w="0" w:type="dxa"/>
                                  <w:jc w:val="center"/>
                                </w:trPr>
                                <w:tc>
                                  <w:tcPr>
                                    <w:tcW w:w="0" w:type="auto"/>
                                    <w:vAlign w:val="center"/>
                                    <w:hideMark/>
                                  </w:tcPr>
                                  <w:p w:rsidR="008B4149" w:rsidRPr="008B4149" w:rsidRDefault="008B4149" w:rsidP="008B4149">
                                    <w:pPr>
                                      <w:spacing w:after="0" w:line="240" w:lineRule="auto"/>
                                      <w:rPr>
                                        <w:rFonts w:ascii="Times New Roman" w:eastAsia="Times New Roman" w:hAnsi="Times New Roman" w:cs="Times New Roman"/>
                                        <w:sz w:val="24"/>
                                        <w:szCs w:val="24"/>
                                        <w:lang w:eastAsia="el-GR"/>
                                      </w:rPr>
                                    </w:pPr>
                                    <w:bookmarkStart w:id="2" w:name="Layout_48"/>
                                    <w:bookmarkEnd w:id="2"/>
                                  </w:p>
                                </w:tc>
                              </w:tr>
                            </w:tbl>
                            <w:p w:rsidR="008B4149" w:rsidRPr="008B4149" w:rsidRDefault="008B4149" w:rsidP="008B4149">
                              <w:pPr>
                                <w:spacing w:after="0" w:line="240" w:lineRule="auto"/>
                                <w:jc w:val="center"/>
                                <w:rPr>
                                  <w:rFonts w:ascii="Times New Roman" w:eastAsia="Times New Roman" w:hAnsi="Times New Roman" w:cs="Times New Roman"/>
                                  <w:sz w:val="24"/>
                                  <w:szCs w:val="24"/>
                                  <w:lang w:eastAsia="el-GR"/>
                                </w:rPr>
                              </w:pPr>
                            </w:p>
                          </w:tc>
                        </w:tr>
                      </w:tbl>
                      <w:p w:rsidR="008B4149" w:rsidRPr="008B4149" w:rsidRDefault="008B4149" w:rsidP="008B4149">
                        <w:pPr>
                          <w:spacing w:after="0" w:line="150" w:lineRule="atLeast"/>
                          <w:jc w:val="center"/>
                          <w:rPr>
                            <w:rFonts w:ascii="Times New Roman" w:eastAsia="Times New Roman" w:hAnsi="Times New Roman" w:cs="Times New Roman"/>
                            <w:sz w:val="24"/>
                            <w:szCs w:val="24"/>
                            <w:lang w:eastAsia="el-GR"/>
                          </w:rPr>
                        </w:pPr>
                      </w:p>
                    </w:tc>
                  </w:tr>
                </w:tbl>
                <w:p w:rsidR="008B4149" w:rsidRPr="008B4149" w:rsidRDefault="008B4149" w:rsidP="008B4149">
                  <w:pPr>
                    <w:shd w:val="clear" w:color="auto" w:fill="FFFFFF"/>
                    <w:spacing w:after="0" w:line="240" w:lineRule="auto"/>
                    <w:jc w:val="center"/>
                    <w:rPr>
                      <w:rFonts w:ascii="Times New Roman" w:eastAsia="Times New Roman" w:hAnsi="Times New Roman" w:cs="Times New Roman"/>
                      <w:sz w:val="24"/>
                      <w:szCs w:val="24"/>
                      <w:lang w:eastAsia="el-GR"/>
                    </w:rPr>
                  </w:pPr>
                </w:p>
              </w:tc>
            </w:tr>
            <w:tr w:rsidR="008B4149" w:rsidRPr="008B4149">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8B4149" w:rsidRPr="008B4149" w:rsidTr="008B4149">
                    <w:trPr>
                      <w:tblCellSpacing w:w="0" w:type="dxa"/>
                      <w:jc w:val="center"/>
                    </w:trPr>
                    <w:tc>
                      <w:tcPr>
                        <w:tcW w:w="0" w:type="auto"/>
                        <w:hideMark/>
                      </w:tcPr>
                      <w:tbl>
                        <w:tblPr>
                          <w:tblW w:w="5000" w:type="pct"/>
                          <w:jc w:val="center"/>
                          <w:tblCellSpacing w:w="0" w:type="dxa"/>
                          <w:shd w:val="clear" w:color="auto" w:fill="FFFFFF"/>
                          <w:tblCellMar>
                            <w:left w:w="300" w:type="dxa"/>
                            <w:right w:w="300" w:type="dxa"/>
                          </w:tblCellMar>
                          <w:tblLook w:val="04A0" w:firstRow="1" w:lastRow="0" w:firstColumn="1" w:lastColumn="0" w:noHBand="0" w:noVBand="1"/>
                        </w:tblPr>
                        <w:tblGrid>
                          <w:gridCol w:w="8306"/>
                        </w:tblGrid>
                        <w:tr w:rsidR="008B4149" w:rsidRPr="008B4149">
                          <w:trPr>
                            <w:tblCellSpacing w:w="0" w:type="dxa"/>
                            <w:jc w:val="center"/>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7706"/>
                              </w:tblGrid>
                              <w:tr w:rsidR="008B4149" w:rsidRPr="008B4149">
                                <w:trPr>
                                  <w:tblCellSpacing w:w="0" w:type="dxa"/>
                                </w:trPr>
                                <w:tc>
                                  <w:tcPr>
                                    <w:tcW w:w="0" w:type="auto"/>
                                    <w:hideMark/>
                                  </w:tcPr>
                                  <w:tbl>
                                    <w:tblPr>
                                      <w:tblpPr w:leftFromText="45" w:rightFromText="45" w:vertAnchor="text"/>
                                      <w:tblW w:w="8655" w:type="dxa"/>
                                      <w:tblCellSpacing w:w="0" w:type="dxa"/>
                                      <w:tblCellMar>
                                        <w:left w:w="0" w:type="dxa"/>
                                        <w:right w:w="0" w:type="dxa"/>
                                      </w:tblCellMar>
                                      <w:tblLook w:val="04A0" w:firstRow="1" w:lastRow="0" w:firstColumn="1" w:lastColumn="0" w:noHBand="0" w:noVBand="1"/>
                                    </w:tblPr>
                                    <w:tblGrid>
                                      <w:gridCol w:w="8655"/>
                                    </w:tblGrid>
                                    <w:tr w:rsidR="008B4149" w:rsidRPr="008B4149">
                                      <w:trPr>
                                        <w:tblCellSpacing w:w="0" w:type="dxa"/>
                                      </w:trPr>
                                      <w:tc>
                                        <w:tcPr>
                                          <w:tcW w:w="0" w:type="auto"/>
                                          <w:vAlign w:val="center"/>
                                          <w:hideMark/>
                                        </w:tcPr>
                                        <w:p w:rsidR="008B4149" w:rsidRPr="008B4149" w:rsidRDefault="008B4149" w:rsidP="008B4149">
                                          <w:pPr>
                                            <w:spacing w:after="0" w:line="300" w:lineRule="atLeast"/>
                                            <w:jc w:val="center"/>
                                            <w:rPr>
                                              <w:rFonts w:ascii="Trebuchet MS" w:eastAsia="Times New Roman" w:hAnsi="Trebuchet MS" w:cs="Times New Roman"/>
                                              <w:color w:val="3C4858"/>
                                              <w:sz w:val="21"/>
                                              <w:szCs w:val="21"/>
                                              <w:lang w:eastAsia="el-GR"/>
                                            </w:rPr>
                                          </w:pPr>
                                          <w:bookmarkStart w:id="3" w:name="Layout_27"/>
                                          <w:bookmarkEnd w:id="3"/>
                                          <w:r w:rsidRPr="008B4149">
                                            <w:rPr>
                                              <w:rFonts w:ascii="Trebuchet MS" w:eastAsia="Times New Roman" w:hAnsi="Trebuchet MS" w:cs="Times New Roman"/>
                                              <w:b/>
                                              <w:bCs/>
                                              <w:color w:val="3C4858"/>
                                              <w:sz w:val="21"/>
                                              <w:szCs w:val="21"/>
                                              <w:lang w:eastAsia="el-GR"/>
                                            </w:rPr>
                                            <w:t xml:space="preserve">Πρόσκληση σε εκδήλωση </w:t>
                                          </w:r>
                                        </w:p>
                                        <w:p w:rsidR="008B4149" w:rsidRPr="008B4149" w:rsidRDefault="008B4149" w:rsidP="008B4149">
                                          <w:pPr>
                                            <w:spacing w:after="0" w:line="300" w:lineRule="atLeast"/>
                                            <w:rPr>
                                              <w:rFonts w:ascii="Trebuchet MS" w:eastAsia="Times New Roman" w:hAnsi="Trebuchet MS" w:cs="Times New Roman"/>
                                              <w:color w:val="3C4858"/>
                                              <w:sz w:val="21"/>
                                              <w:szCs w:val="21"/>
                                              <w:lang w:eastAsia="el-GR"/>
                                            </w:rPr>
                                          </w:pPr>
                                          <w:r w:rsidRPr="008B4149">
                                            <w:rPr>
                                              <w:rFonts w:ascii="Trebuchet MS" w:eastAsia="Times New Roman" w:hAnsi="Trebuchet MS" w:cs="Times New Roman"/>
                                              <w:color w:val="3C4858"/>
                                              <w:sz w:val="21"/>
                                              <w:szCs w:val="21"/>
                                              <w:lang w:eastAsia="el-GR"/>
                                            </w:rPr>
                                            <w:t> </w:t>
                                          </w:r>
                                        </w:p>
                                        <w:p w:rsidR="008B4149" w:rsidRPr="008B4149" w:rsidRDefault="008B4149" w:rsidP="008B4149">
                                          <w:pPr>
                                            <w:spacing w:after="0" w:line="300" w:lineRule="atLeast"/>
                                            <w:rPr>
                                              <w:rFonts w:ascii="Trebuchet MS" w:eastAsia="Times New Roman" w:hAnsi="Trebuchet MS" w:cs="Times New Roman"/>
                                              <w:color w:val="3C4858"/>
                                              <w:sz w:val="21"/>
                                              <w:szCs w:val="21"/>
                                              <w:lang w:eastAsia="el-GR"/>
                                            </w:rPr>
                                          </w:pPr>
                                          <w:r w:rsidRPr="008B4149">
                                            <w:rPr>
                                              <w:rFonts w:ascii="Trebuchet MS" w:eastAsia="Times New Roman" w:hAnsi="Trebuchet MS" w:cs="Times New Roman"/>
                                              <w:color w:val="000000"/>
                                              <w:sz w:val="21"/>
                                              <w:szCs w:val="21"/>
                                              <w:lang w:eastAsia="el-GR"/>
                                            </w:rPr>
                                            <w:t>Το Εθνικό Κέντρο Τεκμηρίωσης και Ηλεκτρονικού Περιεχομένου (ΕΚΤ) και το Ίδρυμα Έρευνας και Καινοτομίας (</w:t>
                                          </w:r>
                                          <w:proofErr w:type="spellStart"/>
                                          <w:r w:rsidRPr="008B4149">
                                            <w:rPr>
                                              <w:rFonts w:ascii="Trebuchet MS" w:eastAsia="Times New Roman" w:hAnsi="Trebuchet MS" w:cs="Times New Roman"/>
                                              <w:color w:val="000000"/>
                                              <w:sz w:val="21"/>
                                              <w:szCs w:val="21"/>
                                              <w:lang w:eastAsia="el-GR"/>
                                            </w:rPr>
                                            <w:t>ΙδΕΚ</w:t>
                                          </w:r>
                                          <w:proofErr w:type="spellEnd"/>
                                          <w:r w:rsidRPr="008B4149">
                                            <w:rPr>
                                              <w:rFonts w:ascii="Trebuchet MS" w:eastAsia="Times New Roman" w:hAnsi="Trebuchet MS" w:cs="Times New Roman"/>
                                              <w:color w:val="000000"/>
                                              <w:sz w:val="21"/>
                                              <w:szCs w:val="21"/>
                                              <w:lang w:eastAsia="el-GR"/>
                                            </w:rPr>
                                            <w:t>) της Κύπρου, σε συνεργασία με τη Γενική Γραμματεία Έρευνας και Καινοτομίας (ΓΓΕΚ) και την Ευρωπαϊκή Επιτροπή (</w:t>
                                          </w:r>
                                          <w:proofErr w:type="spellStart"/>
                                          <w:r w:rsidRPr="008B4149">
                                            <w:rPr>
                                              <w:rFonts w:ascii="Trebuchet MS" w:eastAsia="Times New Roman" w:hAnsi="Trebuchet MS" w:cs="Times New Roman"/>
                                              <w:color w:val="000000"/>
                                              <w:sz w:val="21"/>
                                              <w:szCs w:val="21"/>
                                              <w:lang w:eastAsia="el-GR"/>
                                            </w:rPr>
                                            <w:t>European</w:t>
                                          </w:r>
                                          <w:proofErr w:type="spellEnd"/>
                                          <w:r w:rsidRPr="008B4149">
                                            <w:rPr>
                                              <w:rFonts w:ascii="Trebuchet MS" w:eastAsia="Times New Roman" w:hAnsi="Trebuchet MS" w:cs="Times New Roman"/>
                                              <w:color w:val="000000"/>
                                              <w:sz w:val="21"/>
                                              <w:szCs w:val="21"/>
                                              <w:lang w:eastAsia="el-GR"/>
                                            </w:rPr>
                                            <w:t xml:space="preserve"> </w:t>
                                          </w:r>
                                          <w:proofErr w:type="spellStart"/>
                                          <w:r w:rsidRPr="008B4149">
                                            <w:rPr>
                                              <w:rFonts w:ascii="Trebuchet MS" w:eastAsia="Times New Roman" w:hAnsi="Trebuchet MS" w:cs="Times New Roman"/>
                                              <w:color w:val="000000"/>
                                              <w:sz w:val="21"/>
                                              <w:szCs w:val="21"/>
                                              <w:lang w:eastAsia="el-GR"/>
                                            </w:rPr>
                                            <w:t>Research</w:t>
                                          </w:r>
                                          <w:proofErr w:type="spellEnd"/>
                                          <w:r w:rsidRPr="008B4149">
                                            <w:rPr>
                                              <w:rFonts w:ascii="Trebuchet MS" w:eastAsia="Times New Roman" w:hAnsi="Trebuchet MS" w:cs="Times New Roman"/>
                                              <w:color w:val="000000"/>
                                              <w:sz w:val="21"/>
                                              <w:szCs w:val="21"/>
                                              <w:lang w:eastAsia="el-GR"/>
                                            </w:rPr>
                                            <w:t xml:space="preserve"> </w:t>
                                          </w:r>
                                          <w:proofErr w:type="spellStart"/>
                                          <w:r w:rsidRPr="008B4149">
                                            <w:rPr>
                                              <w:rFonts w:ascii="Trebuchet MS" w:eastAsia="Times New Roman" w:hAnsi="Trebuchet MS" w:cs="Times New Roman"/>
                                              <w:color w:val="000000"/>
                                              <w:sz w:val="21"/>
                                              <w:szCs w:val="21"/>
                                              <w:lang w:eastAsia="el-GR"/>
                                            </w:rPr>
                                            <w:t>Executive</w:t>
                                          </w:r>
                                          <w:proofErr w:type="spellEnd"/>
                                          <w:r w:rsidRPr="008B4149">
                                            <w:rPr>
                                              <w:rFonts w:ascii="Trebuchet MS" w:eastAsia="Times New Roman" w:hAnsi="Trebuchet MS" w:cs="Times New Roman"/>
                                              <w:color w:val="000000"/>
                                              <w:sz w:val="21"/>
                                              <w:szCs w:val="21"/>
                                              <w:lang w:eastAsia="el-GR"/>
                                            </w:rPr>
                                            <w:t xml:space="preserve"> </w:t>
                                          </w:r>
                                          <w:proofErr w:type="spellStart"/>
                                          <w:r w:rsidRPr="008B4149">
                                            <w:rPr>
                                              <w:rFonts w:ascii="Trebuchet MS" w:eastAsia="Times New Roman" w:hAnsi="Trebuchet MS" w:cs="Times New Roman"/>
                                              <w:color w:val="000000"/>
                                              <w:sz w:val="21"/>
                                              <w:szCs w:val="21"/>
                                              <w:lang w:eastAsia="el-GR"/>
                                            </w:rPr>
                                            <w:t>Agency</w:t>
                                          </w:r>
                                          <w:proofErr w:type="spellEnd"/>
                                          <w:r w:rsidRPr="008B4149">
                                            <w:rPr>
                                              <w:rFonts w:ascii="Trebuchet MS" w:eastAsia="Times New Roman" w:hAnsi="Trebuchet MS" w:cs="Times New Roman"/>
                                              <w:color w:val="000000"/>
                                              <w:sz w:val="21"/>
                                              <w:szCs w:val="21"/>
                                              <w:lang w:eastAsia="el-GR"/>
                                            </w:rPr>
                                            <w:t>), σας προσκαλούν στη διαδικτυακή εκδήλωση που διοργανώνουν με θέμα</w:t>
                                          </w:r>
                                          <w:r w:rsidRPr="008B4149">
                                            <w:rPr>
                                              <w:rFonts w:ascii="Trebuchet MS" w:eastAsia="Times New Roman" w:hAnsi="Trebuchet MS" w:cs="Times New Roman"/>
                                              <w:color w:val="0033FF"/>
                                              <w:sz w:val="21"/>
                                              <w:szCs w:val="21"/>
                                              <w:lang w:eastAsia="el-GR"/>
                                            </w:rPr>
                                            <w:t xml:space="preserve"> </w:t>
                                          </w:r>
                                          <w:hyperlink r:id="rId5" w:tgtFrame="_blank" w:history="1">
                                            <w:r w:rsidRPr="008B4149">
                                              <w:rPr>
                                                <w:rFonts w:ascii="Trebuchet MS" w:eastAsia="Times New Roman" w:hAnsi="Trebuchet MS" w:cs="Times New Roman"/>
                                                <w:b/>
                                                <w:bCs/>
                                                <w:color w:val="0033FF"/>
                                                <w:sz w:val="21"/>
                                                <w:szCs w:val="21"/>
                                                <w:lang w:eastAsia="el-GR"/>
                                              </w:rPr>
                                              <w:t>"</w:t>
                                            </w:r>
                                            <w:proofErr w:type="spellStart"/>
                                            <w:r w:rsidRPr="008B4149">
                                              <w:rPr>
                                                <w:rFonts w:ascii="Trebuchet MS" w:eastAsia="Times New Roman" w:hAnsi="Trebuchet MS" w:cs="Times New Roman"/>
                                                <w:b/>
                                                <w:bCs/>
                                                <w:color w:val="0033FF"/>
                                                <w:sz w:val="21"/>
                                                <w:szCs w:val="21"/>
                                                <w:lang w:eastAsia="el-GR"/>
                                              </w:rPr>
                                              <w:t>Marie</w:t>
                                            </w:r>
                                            <w:proofErr w:type="spellEnd"/>
                                            <w:r w:rsidRPr="008B4149">
                                              <w:rPr>
                                                <w:rFonts w:ascii="Trebuchet MS" w:eastAsia="Times New Roman" w:hAnsi="Trebuchet MS" w:cs="Times New Roman"/>
                                                <w:b/>
                                                <w:bCs/>
                                                <w:color w:val="0033FF"/>
                                                <w:sz w:val="21"/>
                                                <w:szCs w:val="21"/>
                                                <w:lang w:eastAsia="el-GR"/>
                                              </w:rPr>
                                              <w:t xml:space="preserve"> </w:t>
                                            </w:r>
                                            <w:proofErr w:type="spellStart"/>
                                            <w:r w:rsidRPr="008B4149">
                                              <w:rPr>
                                                <w:rFonts w:ascii="Trebuchet MS" w:eastAsia="Times New Roman" w:hAnsi="Trebuchet MS" w:cs="Times New Roman"/>
                                                <w:b/>
                                                <w:bCs/>
                                                <w:color w:val="0033FF"/>
                                                <w:sz w:val="21"/>
                                                <w:szCs w:val="21"/>
                                                <w:lang w:eastAsia="el-GR"/>
                                              </w:rPr>
                                              <w:t>Skłodowska</w:t>
                                            </w:r>
                                            <w:proofErr w:type="spellEnd"/>
                                            <w:r w:rsidRPr="008B4149">
                                              <w:rPr>
                                                <w:rFonts w:ascii="Trebuchet MS" w:eastAsia="Times New Roman" w:hAnsi="Trebuchet MS" w:cs="Times New Roman"/>
                                                <w:b/>
                                                <w:bCs/>
                                                <w:color w:val="0033FF"/>
                                                <w:sz w:val="21"/>
                                                <w:szCs w:val="21"/>
                                                <w:lang w:eastAsia="el-GR"/>
                                              </w:rPr>
                                              <w:t>-</w:t>
                                            </w:r>
                                            <w:proofErr w:type="spellStart"/>
                                            <w:r w:rsidRPr="008B4149">
                                              <w:rPr>
                                                <w:rFonts w:ascii="Trebuchet MS" w:eastAsia="Times New Roman" w:hAnsi="Trebuchet MS" w:cs="Times New Roman"/>
                                                <w:b/>
                                                <w:bCs/>
                                                <w:color w:val="0033FF"/>
                                                <w:sz w:val="21"/>
                                                <w:szCs w:val="21"/>
                                                <w:lang w:eastAsia="el-GR"/>
                                              </w:rPr>
                                              <w:t>Curie</w:t>
                                            </w:r>
                                            <w:proofErr w:type="spellEnd"/>
                                            <w:r w:rsidRPr="008B4149">
                                              <w:rPr>
                                                <w:rFonts w:ascii="Trebuchet MS" w:eastAsia="Times New Roman" w:hAnsi="Trebuchet MS" w:cs="Times New Roman"/>
                                                <w:b/>
                                                <w:bCs/>
                                                <w:color w:val="0033FF"/>
                                                <w:sz w:val="21"/>
                                                <w:szCs w:val="21"/>
                                                <w:lang w:eastAsia="el-GR"/>
                                              </w:rPr>
                                              <w:t xml:space="preserve"> </w:t>
                                            </w:r>
                                            <w:proofErr w:type="spellStart"/>
                                            <w:r w:rsidRPr="008B4149">
                                              <w:rPr>
                                                <w:rFonts w:ascii="Trebuchet MS" w:eastAsia="Times New Roman" w:hAnsi="Trebuchet MS" w:cs="Times New Roman"/>
                                                <w:b/>
                                                <w:bCs/>
                                                <w:color w:val="0033FF"/>
                                                <w:sz w:val="21"/>
                                                <w:szCs w:val="21"/>
                                                <w:lang w:eastAsia="el-GR"/>
                                              </w:rPr>
                                              <w:t>Actions</w:t>
                                            </w:r>
                                            <w:proofErr w:type="spellEnd"/>
                                            <w:r w:rsidRPr="008B4149">
                                              <w:rPr>
                                                <w:rFonts w:ascii="Trebuchet MS" w:eastAsia="Times New Roman" w:hAnsi="Trebuchet MS" w:cs="Times New Roman"/>
                                                <w:b/>
                                                <w:bCs/>
                                                <w:color w:val="0033FF"/>
                                                <w:sz w:val="21"/>
                                                <w:szCs w:val="21"/>
                                                <w:lang w:eastAsia="el-GR"/>
                                              </w:rPr>
                                              <w:t>: Μεταδιδακτορικές Υποτροφίες 2022"</w:t>
                                            </w:r>
                                            <w:r w:rsidRPr="008B4149">
                                              <w:rPr>
                                                <w:rFonts w:ascii="Trebuchet MS" w:eastAsia="Times New Roman" w:hAnsi="Trebuchet MS" w:cs="Times New Roman"/>
                                                <w:color w:val="000000"/>
                                                <w:sz w:val="21"/>
                                                <w:szCs w:val="21"/>
                                                <w:lang w:eastAsia="el-GR"/>
                                              </w:rPr>
                                              <w:t xml:space="preserve"> </w:t>
                                            </w:r>
                                          </w:hyperlink>
                                          <w:hyperlink r:id="rId6" w:tgtFrame="_blank" w:history="1">
                                            <w:r w:rsidRPr="008B4149">
                                              <w:rPr>
                                                <w:rFonts w:ascii="Trebuchet MS" w:eastAsia="Times New Roman" w:hAnsi="Trebuchet MS" w:cs="Times New Roman"/>
                                                <w:color w:val="000000"/>
                                                <w:sz w:val="21"/>
                                                <w:szCs w:val="21"/>
                                                <w:lang w:eastAsia="el-GR"/>
                                              </w:rPr>
                                              <w:t>την Τρίτη 12 Απριλίου 2022 (10:30-13:00)</w:t>
                                            </w:r>
                                          </w:hyperlink>
                                          <w:r w:rsidRPr="008B4149">
                                            <w:rPr>
                                              <w:rFonts w:ascii="Trebuchet MS" w:eastAsia="Times New Roman" w:hAnsi="Trebuchet MS" w:cs="Times New Roman"/>
                                              <w:color w:val="000000"/>
                                              <w:sz w:val="21"/>
                                              <w:szCs w:val="21"/>
                                              <w:lang w:eastAsia="el-GR"/>
                                            </w:rPr>
                                            <w:t>.</w:t>
                                          </w:r>
                                        </w:p>
                                        <w:p w:rsidR="008B4149" w:rsidRPr="008B4149" w:rsidRDefault="008B4149" w:rsidP="008B4149">
                                          <w:pPr>
                                            <w:spacing w:after="0" w:line="300" w:lineRule="atLeast"/>
                                            <w:rPr>
                                              <w:rFonts w:ascii="Trebuchet MS" w:eastAsia="Times New Roman" w:hAnsi="Trebuchet MS" w:cs="Times New Roman"/>
                                              <w:color w:val="3C4858"/>
                                              <w:sz w:val="21"/>
                                              <w:szCs w:val="21"/>
                                              <w:lang w:eastAsia="el-GR"/>
                                            </w:rPr>
                                          </w:pPr>
                                          <w:r w:rsidRPr="008B4149">
                                            <w:rPr>
                                              <w:rFonts w:ascii="Trebuchet MS" w:eastAsia="Times New Roman" w:hAnsi="Trebuchet MS" w:cs="Times New Roman"/>
                                              <w:color w:val="3C4858"/>
                                              <w:sz w:val="21"/>
                                              <w:szCs w:val="21"/>
                                              <w:lang w:eastAsia="el-GR"/>
                                            </w:rPr>
                                            <w:t> </w:t>
                                          </w:r>
                                        </w:p>
                                        <w:p w:rsidR="008B4149" w:rsidRPr="008B4149" w:rsidRDefault="008B4149" w:rsidP="008B4149">
                                          <w:pPr>
                                            <w:spacing w:after="0" w:line="300" w:lineRule="atLeast"/>
                                            <w:rPr>
                                              <w:rFonts w:ascii="Trebuchet MS" w:eastAsia="Times New Roman" w:hAnsi="Trebuchet MS" w:cs="Times New Roman"/>
                                              <w:color w:val="3C4858"/>
                                              <w:sz w:val="21"/>
                                              <w:szCs w:val="21"/>
                                              <w:lang w:eastAsia="el-GR"/>
                                            </w:rPr>
                                          </w:pPr>
                                          <w:r w:rsidRPr="008B4149">
                                            <w:rPr>
                                              <w:rFonts w:ascii="Trebuchet MS" w:eastAsia="Times New Roman" w:hAnsi="Trebuchet MS" w:cs="Times New Roman"/>
                                              <w:color w:val="000000"/>
                                              <w:sz w:val="21"/>
                                              <w:szCs w:val="21"/>
                                              <w:lang w:eastAsia="el-GR"/>
                                            </w:rPr>
                                            <w:t xml:space="preserve">H εκδήλωση θα εστιάσει στη Δράση </w:t>
                                          </w:r>
                                          <w:hyperlink r:id="rId7" w:tgtFrame="_blank" w:history="1">
                                            <w:proofErr w:type="spellStart"/>
                                            <w:r w:rsidRPr="008B4149">
                                              <w:rPr>
                                                <w:rFonts w:ascii="Trebuchet MS" w:eastAsia="Times New Roman" w:hAnsi="Trebuchet MS" w:cs="Times New Roman"/>
                                                <w:b/>
                                                <w:bCs/>
                                                <w:color w:val="0033FF"/>
                                                <w:sz w:val="21"/>
                                                <w:szCs w:val="21"/>
                                                <w:lang w:eastAsia="el-GR"/>
                                              </w:rPr>
                                              <w:t>Postdoctoral</w:t>
                                            </w:r>
                                            <w:proofErr w:type="spellEnd"/>
                                            <w:r w:rsidRPr="008B4149">
                                              <w:rPr>
                                                <w:rFonts w:ascii="Trebuchet MS" w:eastAsia="Times New Roman" w:hAnsi="Trebuchet MS" w:cs="Times New Roman"/>
                                                <w:b/>
                                                <w:bCs/>
                                                <w:color w:val="0033FF"/>
                                                <w:sz w:val="21"/>
                                                <w:szCs w:val="21"/>
                                                <w:lang w:eastAsia="el-GR"/>
                                              </w:rPr>
                                              <w:t xml:space="preserve"> </w:t>
                                            </w:r>
                                            <w:proofErr w:type="spellStart"/>
                                            <w:r w:rsidRPr="008B4149">
                                              <w:rPr>
                                                <w:rFonts w:ascii="Trebuchet MS" w:eastAsia="Times New Roman" w:hAnsi="Trebuchet MS" w:cs="Times New Roman"/>
                                                <w:b/>
                                                <w:bCs/>
                                                <w:color w:val="0033FF"/>
                                                <w:sz w:val="21"/>
                                                <w:szCs w:val="21"/>
                                                <w:lang w:eastAsia="el-GR"/>
                                              </w:rPr>
                                              <w:t>Fellowships</w:t>
                                            </w:r>
                                            <w:proofErr w:type="spellEnd"/>
                                          </w:hyperlink>
                                          <w:r w:rsidRPr="008B4149">
                                            <w:rPr>
                                              <w:rFonts w:ascii="Trebuchet MS" w:eastAsia="Times New Roman" w:hAnsi="Trebuchet MS" w:cs="Times New Roman"/>
                                              <w:color w:val="000000"/>
                                              <w:sz w:val="21"/>
                                              <w:szCs w:val="21"/>
                                              <w:lang w:eastAsia="el-GR"/>
                                            </w:rPr>
                                            <w:t xml:space="preserve"> (Μεταδιδακτορικές Υποτροφίες) των </w:t>
                                          </w:r>
                                          <w:proofErr w:type="spellStart"/>
                                          <w:r w:rsidRPr="008B4149">
                                            <w:rPr>
                                              <w:rFonts w:ascii="Trebuchet MS" w:eastAsia="Times New Roman" w:hAnsi="Trebuchet MS" w:cs="Times New Roman"/>
                                              <w:color w:val="000000"/>
                                              <w:sz w:val="21"/>
                                              <w:szCs w:val="21"/>
                                              <w:lang w:eastAsia="el-GR"/>
                                            </w:rPr>
                                            <w:t>Marie</w:t>
                                          </w:r>
                                          <w:proofErr w:type="spellEnd"/>
                                          <w:r w:rsidRPr="008B4149">
                                            <w:rPr>
                                              <w:rFonts w:ascii="Trebuchet MS" w:eastAsia="Times New Roman" w:hAnsi="Trebuchet MS" w:cs="Times New Roman"/>
                                              <w:color w:val="000000"/>
                                              <w:sz w:val="21"/>
                                              <w:szCs w:val="21"/>
                                              <w:lang w:eastAsia="el-GR"/>
                                            </w:rPr>
                                            <w:t xml:space="preserve"> </w:t>
                                          </w:r>
                                          <w:proofErr w:type="spellStart"/>
                                          <w:r w:rsidRPr="008B4149">
                                            <w:rPr>
                                              <w:rFonts w:ascii="Trebuchet MS" w:eastAsia="Times New Roman" w:hAnsi="Trebuchet MS" w:cs="Times New Roman"/>
                                              <w:color w:val="000000"/>
                                              <w:sz w:val="21"/>
                                              <w:szCs w:val="21"/>
                                              <w:lang w:eastAsia="el-GR"/>
                                            </w:rPr>
                                            <w:t>Skłodowska</w:t>
                                          </w:r>
                                          <w:proofErr w:type="spellEnd"/>
                                          <w:r w:rsidRPr="008B4149">
                                            <w:rPr>
                                              <w:rFonts w:ascii="Trebuchet MS" w:eastAsia="Times New Roman" w:hAnsi="Trebuchet MS" w:cs="Times New Roman"/>
                                              <w:color w:val="000000"/>
                                              <w:sz w:val="21"/>
                                              <w:szCs w:val="21"/>
                                              <w:lang w:eastAsia="el-GR"/>
                                            </w:rPr>
                                            <w:t>-</w:t>
                                          </w:r>
                                          <w:proofErr w:type="spellStart"/>
                                          <w:r w:rsidRPr="008B4149">
                                            <w:rPr>
                                              <w:rFonts w:ascii="Trebuchet MS" w:eastAsia="Times New Roman" w:hAnsi="Trebuchet MS" w:cs="Times New Roman"/>
                                              <w:color w:val="000000"/>
                                              <w:sz w:val="21"/>
                                              <w:szCs w:val="21"/>
                                              <w:lang w:eastAsia="el-GR"/>
                                            </w:rPr>
                                            <w:t>Curie</w:t>
                                          </w:r>
                                          <w:proofErr w:type="spellEnd"/>
                                          <w:r w:rsidRPr="008B4149">
                                            <w:rPr>
                                              <w:rFonts w:ascii="Trebuchet MS" w:eastAsia="Times New Roman" w:hAnsi="Trebuchet MS" w:cs="Times New Roman"/>
                                              <w:color w:val="000000"/>
                                              <w:sz w:val="21"/>
                                              <w:szCs w:val="21"/>
                                              <w:lang w:eastAsia="el-GR"/>
                                            </w:rPr>
                                            <w:t xml:space="preserve"> </w:t>
                                          </w:r>
                                          <w:proofErr w:type="spellStart"/>
                                          <w:r w:rsidRPr="008B4149">
                                            <w:rPr>
                                              <w:rFonts w:ascii="Trebuchet MS" w:eastAsia="Times New Roman" w:hAnsi="Trebuchet MS" w:cs="Times New Roman"/>
                                              <w:color w:val="000000"/>
                                              <w:sz w:val="21"/>
                                              <w:szCs w:val="21"/>
                                              <w:lang w:eastAsia="el-GR"/>
                                            </w:rPr>
                                            <w:t>Actions</w:t>
                                          </w:r>
                                          <w:proofErr w:type="spellEnd"/>
                                          <w:r w:rsidRPr="008B4149">
                                            <w:rPr>
                                              <w:rFonts w:ascii="Trebuchet MS" w:eastAsia="Times New Roman" w:hAnsi="Trebuchet MS" w:cs="Times New Roman"/>
                                              <w:color w:val="000000"/>
                                              <w:sz w:val="21"/>
                                              <w:szCs w:val="21"/>
                                              <w:lang w:eastAsia="el-GR"/>
                                            </w:rPr>
                                            <w:t xml:space="preserve"> (πρόγραμμα Ορίζοντας Ευρώπη). </w:t>
                                          </w:r>
                                          <w:proofErr w:type="spellStart"/>
                                          <w:r w:rsidRPr="008B4149">
                                            <w:rPr>
                                              <w:rFonts w:ascii="Trebuchet MS" w:eastAsia="Times New Roman" w:hAnsi="Trebuchet MS" w:cs="Times New Roman"/>
                                              <w:color w:val="000000"/>
                                              <w:sz w:val="21"/>
                                              <w:szCs w:val="21"/>
                                              <w:lang w:eastAsia="el-GR"/>
                                            </w:rPr>
                                            <w:t>Oι</w:t>
                                          </w:r>
                                          <w:proofErr w:type="spellEnd"/>
                                          <w:r w:rsidRPr="008B4149">
                                            <w:rPr>
                                              <w:rFonts w:ascii="Trebuchet MS" w:eastAsia="Times New Roman" w:hAnsi="Trebuchet MS" w:cs="Times New Roman"/>
                                              <w:color w:val="000000"/>
                                              <w:sz w:val="21"/>
                                              <w:szCs w:val="21"/>
                                              <w:lang w:eastAsia="el-GR"/>
                                            </w:rPr>
                                            <w:t xml:space="preserve"> συμμετέχοντες θα έχουν την ευκαιρία να ενημερωθούν για τη δεύτερη προκήρυξη της Δράσης </w:t>
                                          </w:r>
                                          <w:proofErr w:type="spellStart"/>
                                          <w:r w:rsidRPr="008B4149">
                                            <w:rPr>
                                              <w:rFonts w:ascii="Trebuchet MS" w:eastAsia="Times New Roman" w:hAnsi="Trebuchet MS" w:cs="Times New Roman"/>
                                              <w:color w:val="000000"/>
                                              <w:sz w:val="21"/>
                                              <w:szCs w:val="21"/>
                                              <w:lang w:eastAsia="el-GR"/>
                                            </w:rPr>
                                            <w:t>Postdoctoral</w:t>
                                          </w:r>
                                          <w:proofErr w:type="spellEnd"/>
                                          <w:r w:rsidRPr="008B4149">
                                            <w:rPr>
                                              <w:rFonts w:ascii="Trebuchet MS" w:eastAsia="Times New Roman" w:hAnsi="Trebuchet MS" w:cs="Times New Roman"/>
                                              <w:color w:val="000000"/>
                                              <w:sz w:val="21"/>
                                              <w:szCs w:val="21"/>
                                              <w:lang w:eastAsia="el-GR"/>
                                            </w:rPr>
                                            <w:t xml:space="preserve"> </w:t>
                                          </w:r>
                                          <w:proofErr w:type="spellStart"/>
                                          <w:r w:rsidRPr="008B4149">
                                            <w:rPr>
                                              <w:rFonts w:ascii="Trebuchet MS" w:eastAsia="Times New Roman" w:hAnsi="Trebuchet MS" w:cs="Times New Roman"/>
                                              <w:color w:val="000000"/>
                                              <w:sz w:val="21"/>
                                              <w:szCs w:val="21"/>
                                              <w:lang w:eastAsia="el-GR"/>
                                            </w:rPr>
                                            <w:t>Fellowships</w:t>
                                          </w:r>
                                          <w:proofErr w:type="spellEnd"/>
                                          <w:r w:rsidRPr="008B4149">
                                            <w:rPr>
                                              <w:rFonts w:ascii="Trebuchet MS" w:eastAsia="Times New Roman" w:hAnsi="Trebuchet MS" w:cs="Times New Roman"/>
                                              <w:color w:val="000000"/>
                                              <w:sz w:val="21"/>
                                              <w:szCs w:val="21"/>
                                              <w:lang w:eastAsia="el-GR"/>
                                            </w:rPr>
                                            <w:t xml:space="preserve"> που θα ανακοινωθεί τον Μάιο του 2022 και να θέσουν απευθείας τα ερωτήματά τους σε εκπρόσωπο του Ευρωπαϊκού Εκτελεστικού Οργανισμού Έρευνας. Επίσης, χρήσιμες συμβουλές για τη συγγραφή προτάσεων θα παρουσιαστούν από έναν αξιολογητή καθώς και από υπότροφους της πρώτης προκήρυξης της συγκεκριμένης Δράσης.</w:t>
                                          </w:r>
                                        </w:p>
                                        <w:p w:rsidR="008B4149" w:rsidRPr="008B4149" w:rsidRDefault="008B4149" w:rsidP="008B4149">
                                          <w:pPr>
                                            <w:spacing w:after="0" w:line="300" w:lineRule="atLeast"/>
                                            <w:rPr>
                                              <w:rFonts w:ascii="Trebuchet MS" w:eastAsia="Times New Roman" w:hAnsi="Trebuchet MS" w:cs="Times New Roman"/>
                                              <w:color w:val="3C4858"/>
                                              <w:sz w:val="21"/>
                                              <w:szCs w:val="21"/>
                                              <w:lang w:eastAsia="el-GR"/>
                                            </w:rPr>
                                          </w:pPr>
                                          <w:r w:rsidRPr="008B4149">
                                            <w:rPr>
                                              <w:rFonts w:ascii="Trebuchet MS" w:eastAsia="Times New Roman" w:hAnsi="Trebuchet MS" w:cs="Times New Roman"/>
                                              <w:color w:val="3C4858"/>
                                              <w:sz w:val="21"/>
                                              <w:szCs w:val="21"/>
                                              <w:lang w:eastAsia="el-GR"/>
                                            </w:rPr>
                                            <w:t> </w:t>
                                          </w:r>
                                        </w:p>
                                        <w:p w:rsidR="008B4149" w:rsidRPr="008B4149" w:rsidRDefault="008B4149" w:rsidP="008B4149">
                                          <w:pPr>
                                            <w:spacing w:after="0" w:line="300" w:lineRule="atLeast"/>
                                            <w:rPr>
                                              <w:rFonts w:ascii="Trebuchet MS" w:eastAsia="Times New Roman" w:hAnsi="Trebuchet MS" w:cs="Times New Roman"/>
                                              <w:color w:val="3C4858"/>
                                              <w:sz w:val="21"/>
                                              <w:szCs w:val="21"/>
                                              <w:lang w:eastAsia="el-GR"/>
                                            </w:rPr>
                                          </w:pPr>
                                          <w:r w:rsidRPr="008B4149">
                                            <w:rPr>
                                              <w:rFonts w:ascii="Trebuchet MS" w:eastAsia="Times New Roman" w:hAnsi="Trebuchet MS" w:cs="Times New Roman"/>
                                              <w:color w:val="000000"/>
                                              <w:sz w:val="21"/>
                                              <w:szCs w:val="21"/>
                                              <w:lang w:eastAsia="el-GR"/>
                                            </w:rPr>
                                            <w:t>Η εκδήλωση απευθύνεται σε ερευνητές όλων των βαθμίδων, από όλα τα επιστημονικά πεδία, ερευνητικά και ακαδημαϊκά ιδρύματα, επιχειρήσεις και όλους τους δρώντες του συστήματος έρευνας και καινοτομίας.</w:t>
                                          </w:r>
                                        </w:p>
                                        <w:p w:rsidR="008B4149" w:rsidRPr="008B4149" w:rsidRDefault="008B4149" w:rsidP="008B4149">
                                          <w:pPr>
                                            <w:spacing w:after="0" w:line="300" w:lineRule="atLeast"/>
                                            <w:rPr>
                                              <w:rFonts w:ascii="Trebuchet MS" w:eastAsia="Times New Roman" w:hAnsi="Trebuchet MS" w:cs="Times New Roman"/>
                                              <w:color w:val="3C4858"/>
                                              <w:sz w:val="21"/>
                                              <w:szCs w:val="21"/>
                                              <w:lang w:eastAsia="el-GR"/>
                                            </w:rPr>
                                          </w:pPr>
                                          <w:r w:rsidRPr="008B4149">
                                            <w:rPr>
                                              <w:rFonts w:ascii="Trebuchet MS" w:eastAsia="Times New Roman" w:hAnsi="Trebuchet MS" w:cs="Times New Roman"/>
                                              <w:color w:val="000000"/>
                                              <w:sz w:val="21"/>
                                              <w:szCs w:val="21"/>
                                              <w:lang w:eastAsia="el-GR"/>
                                            </w:rPr>
                                            <w:t>  </w:t>
                                          </w:r>
                                        </w:p>
                                        <w:p w:rsidR="008B4149" w:rsidRPr="008B4149" w:rsidRDefault="008B4149" w:rsidP="008B4149">
                                          <w:pPr>
                                            <w:spacing w:after="0" w:line="300" w:lineRule="atLeast"/>
                                            <w:rPr>
                                              <w:rFonts w:ascii="Trebuchet MS" w:eastAsia="Times New Roman" w:hAnsi="Trebuchet MS" w:cs="Times New Roman"/>
                                              <w:color w:val="3C4858"/>
                                              <w:sz w:val="21"/>
                                              <w:szCs w:val="21"/>
                                              <w:lang w:eastAsia="el-GR"/>
                                            </w:rPr>
                                          </w:pPr>
                                          <w:r w:rsidRPr="008B4149">
                                            <w:rPr>
                                              <w:rFonts w:ascii="Trebuchet MS" w:eastAsia="Times New Roman" w:hAnsi="Trebuchet MS" w:cs="Times New Roman"/>
                                              <w:color w:val="000000"/>
                                              <w:sz w:val="21"/>
                                              <w:szCs w:val="21"/>
                                              <w:lang w:eastAsia="el-GR"/>
                                            </w:rPr>
                                            <w:t xml:space="preserve">Για περισσότερες πληροφορίες, οι ενδιαφερόμενοι μπορούν να επικοινωνούν με τα Εθνικά Σημεία MSCA για το Πρόγραμμα Ορίζοντας Ευρώπη στην Ελλάδα (ΕΚΤ), Δρ Χριστίνα </w:t>
                                          </w:r>
                                          <w:proofErr w:type="spellStart"/>
                                          <w:r w:rsidRPr="008B4149">
                                            <w:rPr>
                                              <w:rFonts w:ascii="Trebuchet MS" w:eastAsia="Times New Roman" w:hAnsi="Trebuchet MS" w:cs="Times New Roman"/>
                                              <w:color w:val="000000"/>
                                              <w:sz w:val="21"/>
                                              <w:szCs w:val="21"/>
                                              <w:lang w:eastAsia="el-GR"/>
                                            </w:rPr>
                                            <w:t>Πασκουάλ</w:t>
                                          </w:r>
                                          <w:proofErr w:type="spellEnd"/>
                                          <w:r w:rsidRPr="008B4149">
                                            <w:rPr>
                                              <w:rFonts w:ascii="Trebuchet MS" w:eastAsia="Times New Roman" w:hAnsi="Trebuchet MS" w:cs="Times New Roman"/>
                                              <w:color w:val="000000"/>
                                              <w:sz w:val="21"/>
                                              <w:szCs w:val="21"/>
                                              <w:lang w:eastAsia="el-GR"/>
                                            </w:rPr>
                                            <w:t xml:space="preserve"> (</w:t>
                                          </w:r>
                                          <w:hyperlink r:id="rId8" w:history="1">
                                            <w:r w:rsidRPr="008B4149">
                                              <w:rPr>
                                                <w:rFonts w:ascii="Trebuchet MS" w:eastAsia="Times New Roman" w:hAnsi="Trebuchet MS" w:cs="Times New Roman"/>
                                                <w:color w:val="0000FF"/>
                                                <w:sz w:val="21"/>
                                                <w:szCs w:val="21"/>
                                                <w:u w:val="single"/>
                                                <w:lang w:eastAsia="el-GR"/>
                                              </w:rPr>
                                              <w:t>cpascual@ekt.gr</w:t>
                                            </w:r>
                                          </w:hyperlink>
                                          <w:r w:rsidRPr="008B4149">
                                            <w:rPr>
                                              <w:rFonts w:ascii="Trebuchet MS" w:eastAsia="Times New Roman" w:hAnsi="Trebuchet MS" w:cs="Times New Roman"/>
                                              <w:color w:val="000000"/>
                                              <w:sz w:val="21"/>
                                              <w:szCs w:val="21"/>
                                              <w:lang w:eastAsia="el-GR"/>
                                            </w:rPr>
                                            <w:t>) και στην Κύπρο (</w:t>
                                          </w:r>
                                          <w:proofErr w:type="spellStart"/>
                                          <w:r w:rsidRPr="008B4149">
                                            <w:rPr>
                                              <w:rFonts w:ascii="Trebuchet MS" w:eastAsia="Times New Roman" w:hAnsi="Trebuchet MS" w:cs="Times New Roman"/>
                                              <w:color w:val="000000"/>
                                              <w:sz w:val="21"/>
                                              <w:szCs w:val="21"/>
                                              <w:lang w:eastAsia="el-GR"/>
                                            </w:rPr>
                                            <w:t>ΙδΕΚ</w:t>
                                          </w:r>
                                          <w:proofErr w:type="spellEnd"/>
                                          <w:r w:rsidRPr="008B4149">
                                            <w:rPr>
                                              <w:rFonts w:ascii="Trebuchet MS" w:eastAsia="Times New Roman" w:hAnsi="Trebuchet MS" w:cs="Times New Roman"/>
                                              <w:color w:val="000000"/>
                                              <w:sz w:val="21"/>
                                              <w:szCs w:val="21"/>
                                              <w:lang w:eastAsia="el-GR"/>
                                            </w:rPr>
                                            <w:t xml:space="preserve">), Δρ Άγγελο </w:t>
                                          </w:r>
                                          <w:proofErr w:type="spellStart"/>
                                          <w:r w:rsidRPr="008B4149">
                                            <w:rPr>
                                              <w:rFonts w:ascii="Trebuchet MS" w:eastAsia="Times New Roman" w:hAnsi="Trebuchet MS" w:cs="Times New Roman"/>
                                              <w:color w:val="000000"/>
                                              <w:sz w:val="21"/>
                                              <w:szCs w:val="21"/>
                                              <w:lang w:eastAsia="el-GR"/>
                                            </w:rPr>
                                            <w:t>Ντάντο</w:t>
                                          </w:r>
                                          <w:proofErr w:type="spellEnd"/>
                                          <w:r w:rsidRPr="008B4149">
                                            <w:rPr>
                                              <w:rFonts w:ascii="Trebuchet MS" w:eastAsia="Times New Roman" w:hAnsi="Trebuchet MS" w:cs="Times New Roman"/>
                                              <w:color w:val="000000"/>
                                              <w:sz w:val="21"/>
                                              <w:szCs w:val="21"/>
                                              <w:lang w:eastAsia="el-GR"/>
                                            </w:rPr>
                                            <w:t xml:space="preserve"> (</w:t>
                                          </w:r>
                                          <w:hyperlink r:id="rId9" w:history="1">
                                            <w:r w:rsidRPr="008B4149">
                                              <w:rPr>
                                                <w:rFonts w:ascii="Trebuchet MS" w:eastAsia="Times New Roman" w:hAnsi="Trebuchet MS" w:cs="Times New Roman"/>
                                                <w:color w:val="0000FF"/>
                                                <w:sz w:val="21"/>
                                                <w:szCs w:val="21"/>
                                                <w:u w:val="single"/>
                                                <w:lang w:eastAsia="el-GR"/>
                                              </w:rPr>
                                              <w:t>antantos@research.org.cy</w:t>
                                            </w:r>
                                          </w:hyperlink>
                                          <w:r w:rsidRPr="008B4149">
                                            <w:rPr>
                                              <w:rFonts w:ascii="Trebuchet MS" w:eastAsia="Times New Roman" w:hAnsi="Trebuchet MS" w:cs="Times New Roman"/>
                                              <w:color w:val="000000"/>
                                              <w:sz w:val="21"/>
                                              <w:szCs w:val="21"/>
                                              <w:lang w:eastAsia="el-GR"/>
                                            </w:rPr>
                                            <w:t>) και Δρ Ιωάννη Θεοδώρου (</w:t>
                                          </w:r>
                                          <w:hyperlink r:id="rId10" w:history="1">
                                            <w:r w:rsidRPr="008B4149">
                                              <w:rPr>
                                                <w:rFonts w:ascii="Trebuchet MS" w:eastAsia="Times New Roman" w:hAnsi="Trebuchet MS" w:cs="Times New Roman"/>
                                                <w:color w:val="0000FF"/>
                                                <w:sz w:val="21"/>
                                                <w:szCs w:val="21"/>
                                                <w:u w:val="single"/>
                                                <w:lang w:eastAsia="el-GR"/>
                                              </w:rPr>
                                              <w:t>itheodorou@research.org.cy</w:t>
                                            </w:r>
                                          </w:hyperlink>
                                          <w:r w:rsidRPr="008B4149">
                                            <w:rPr>
                                              <w:rFonts w:ascii="Trebuchet MS" w:eastAsia="Times New Roman" w:hAnsi="Trebuchet MS" w:cs="Times New Roman"/>
                                              <w:color w:val="000000"/>
                                              <w:sz w:val="21"/>
                                              <w:szCs w:val="21"/>
                                              <w:lang w:eastAsia="el-GR"/>
                                            </w:rPr>
                                            <w:t>).</w:t>
                                          </w:r>
                                        </w:p>
                                      </w:tc>
                                    </w:tr>
                                  </w:tbl>
                                  <w:p w:rsidR="008B4149" w:rsidRPr="008B4149" w:rsidRDefault="008B4149" w:rsidP="008B4149">
                                    <w:pPr>
                                      <w:spacing w:after="0" w:line="240" w:lineRule="auto"/>
                                      <w:rPr>
                                        <w:rFonts w:ascii="Times New Roman" w:eastAsia="Times New Roman" w:hAnsi="Times New Roman" w:cs="Times New Roman"/>
                                        <w:sz w:val="24"/>
                                        <w:szCs w:val="24"/>
                                        <w:lang w:eastAsia="el-GR"/>
                                      </w:rPr>
                                    </w:pPr>
                                  </w:p>
                                </w:tc>
                              </w:tr>
                            </w:tbl>
                            <w:p w:rsidR="008B4149" w:rsidRPr="008B4149" w:rsidRDefault="008B4149" w:rsidP="008B4149">
                              <w:pPr>
                                <w:spacing w:after="0" w:line="240" w:lineRule="auto"/>
                                <w:rPr>
                                  <w:rFonts w:ascii="Times New Roman" w:eastAsia="Times New Roman" w:hAnsi="Times New Roman" w:cs="Times New Roman"/>
                                  <w:sz w:val="24"/>
                                  <w:szCs w:val="24"/>
                                  <w:lang w:eastAsia="el-GR"/>
                                </w:rPr>
                              </w:pPr>
                            </w:p>
                          </w:tc>
                        </w:tr>
                      </w:tbl>
                      <w:p w:rsidR="008B4149" w:rsidRPr="008B4149" w:rsidRDefault="008B4149" w:rsidP="008B4149">
                        <w:pPr>
                          <w:spacing w:after="0" w:line="240" w:lineRule="auto"/>
                          <w:jc w:val="center"/>
                          <w:rPr>
                            <w:rFonts w:ascii="Times New Roman" w:eastAsia="Times New Roman" w:hAnsi="Times New Roman" w:cs="Times New Roman"/>
                            <w:sz w:val="24"/>
                            <w:szCs w:val="24"/>
                            <w:lang w:eastAsia="el-GR"/>
                          </w:rPr>
                        </w:pPr>
                      </w:p>
                    </w:tc>
                  </w:tr>
                </w:tbl>
                <w:p w:rsidR="008B4149" w:rsidRPr="008B4149" w:rsidRDefault="008B4149" w:rsidP="008B4149">
                  <w:pPr>
                    <w:shd w:val="clear" w:color="auto" w:fill="FFFFFF"/>
                    <w:spacing w:after="0" w:line="240" w:lineRule="auto"/>
                    <w:jc w:val="center"/>
                    <w:rPr>
                      <w:rFonts w:ascii="Times New Roman" w:eastAsia="Times New Roman" w:hAnsi="Times New Roman" w:cs="Times New Roman"/>
                      <w:sz w:val="24"/>
                      <w:szCs w:val="24"/>
                      <w:lang w:eastAsia="el-GR"/>
                    </w:rPr>
                  </w:pPr>
                </w:p>
              </w:tc>
            </w:tr>
            <w:tr w:rsidR="008B4149" w:rsidRPr="008B4149">
              <w:trPr>
                <w:tblCellSpacing w:w="0" w:type="dxa"/>
                <w:jc w:val="center"/>
              </w:trPr>
              <w:tc>
                <w:tcPr>
                  <w:tcW w:w="0" w:type="auto"/>
                  <w:hideMark/>
                </w:tcPr>
                <w:tbl>
                  <w:tblPr>
                    <w:tblW w:w="8940" w:type="dxa"/>
                    <w:jc w:val="center"/>
                    <w:tblCellSpacing w:w="0" w:type="dxa"/>
                    <w:tblCellMar>
                      <w:left w:w="0" w:type="dxa"/>
                      <w:right w:w="0" w:type="dxa"/>
                    </w:tblCellMar>
                    <w:tblLook w:val="04A0" w:firstRow="1" w:lastRow="0" w:firstColumn="1" w:lastColumn="0" w:noHBand="0" w:noVBand="1"/>
                  </w:tblPr>
                  <w:tblGrid>
                    <w:gridCol w:w="8940"/>
                  </w:tblGrid>
                  <w:tr w:rsidR="008B4149" w:rsidRPr="008B4149" w:rsidTr="008B4149">
                    <w:trPr>
                      <w:tblCellSpacing w:w="0" w:type="dxa"/>
                      <w:jc w:val="center"/>
                    </w:trPr>
                    <w:tc>
                      <w:tcPr>
                        <w:tcW w:w="0" w:type="auto"/>
                        <w:hideMark/>
                      </w:tcPr>
                      <w:p w:rsidR="008B4149" w:rsidRPr="008B4149" w:rsidRDefault="008B4149" w:rsidP="008B4149">
                        <w:pPr>
                          <w:spacing w:after="0" w:line="240" w:lineRule="auto"/>
                          <w:jc w:val="center"/>
                          <w:rPr>
                            <w:rFonts w:ascii="Times New Roman" w:eastAsia="Times New Roman" w:hAnsi="Times New Roman" w:cs="Times New Roman"/>
                            <w:sz w:val="24"/>
                            <w:szCs w:val="24"/>
                            <w:lang w:eastAsia="el-GR"/>
                          </w:rPr>
                        </w:pPr>
                      </w:p>
                      <w:tbl>
                        <w:tblPr>
                          <w:tblW w:w="5000" w:type="pct"/>
                          <w:jc w:val="center"/>
                          <w:tblCellSpacing w:w="0" w:type="dxa"/>
                          <w:shd w:val="clear" w:color="auto" w:fill="FFFFFF"/>
                          <w:tblCellMar>
                            <w:left w:w="300" w:type="dxa"/>
                            <w:right w:w="300" w:type="dxa"/>
                          </w:tblCellMar>
                          <w:tblLook w:val="04A0" w:firstRow="1" w:lastRow="0" w:firstColumn="1" w:lastColumn="0" w:noHBand="0" w:noVBand="1"/>
                        </w:tblPr>
                        <w:tblGrid>
                          <w:gridCol w:w="8940"/>
                        </w:tblGrid>
                        <w:tr w:rsidR="008B4149" w:rsidRPr="008B4149">
                          <w:trPr>
                            <w:tblCellSpacing w:w="0" w:type="dxa"/>
                            <w:jc w:val="center"/>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8340"/>
                              </w:tblGrid>
                              <w:tr w:rsidR="008B4149" w:rsidRPr="008B4149">
                                <w:trPr>
                                  <w:tblCellSpacing w:w="0" w:type="dxa"/>
                                </w:trPr>
                                <w:tc>
                                  <w:tcPr>
                                    <w:tcW w:w="0" w:type="auto"/>
                                    <w:hideMark/>
                                  </w:tcPr>
                                  <w:tbl>
                                    <w:tblPr>
                                      <w:tblW w:w="8250" w:type="dxa"/>
                                      <w:jc w:val="center"/>
                                      <w:tblCellSpacing w:w="0" w:type="dxa"/>
                                      <w:tblCellMar>
                                        <w:left w:w="0" w:type="dxa"/>
                                        <w:right w:w="0" w:type="dxa"/>
                                      </w:tblCellMar>
                                      <w:tblLook w:val="04A0" w:firstRow="1" w:lastRow="0" w:firstColumn="1" w:lastColumn="0" w:noHBand="0" w:noVBand="1"/>
                                    </w:tblPr>
                                    <w:tblGrid>
                                      <w:gridCol w:w="8250"/>
                                    </w:tblGrid>
                                    <w:tr w:rsidR="008B4149" w:rsidRPr="008B4149">
                                      <w:trPr>
                                        <w:tblCellSpacing w:w="0" w:type="dxa"/>
                                        <w:jc w:val="center"/>
                                      </w:trPr>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3129"/>
                                          </w:tblGrid>
                                          <w:tr w:rsidR="008B4149" w:rsidRPr="008B4149">
                                            <w:trPr>
                                              <w:trHeight w:val="600"/>
                                              <w:tblCellSpacing w:w="0" w:type="dxa"/>
                                              <w:jc w:val="center"/>
                                            </w:trPr>
                                            <w:tc>
                                              <w:tcPr>
                                                <w:tcW w:w="0" w:type="auto"/>
                                                <w:tcBorders>
                                                  <w:top w:val="nil"/>
                                                  <w:left w:val="nil"/>
                                                  <w:bottom w:val="nil"/>
                                                  <w:right w:val="nil"/>
                                                </w:tcBorders>
                                                <w:shd w:val="clear" w:color="auto" w:fill="0092FF"/>
                                                <w:tcMar>
                                                  <w:top w:w="0" w:type="dxa"/>
                                                  <w:left w:w="300" w:type="dxa"/>
                                                  <w:bottom w:w="0" w:type="dxa"/>
                                                  <w:right w:w="300" w:type="dxa"/>
                                                </w:tcMar>
                                                <w:vAlign w:val="center"/>
                                                <w:hideMark/>
                                              </w:tcPr>
                                              <w:p w:rsidR="008B4149" w:rsidRPr="008B4149" w:rsidRDefault="008B4149" w:rsidP="008B4149">
                                                <w:pPr>
                                                  <w:spacing w:after="0" w:line="240" w:lineRule="auto"/>
                                                  <w:jc w:val="center"/>
                                                  <w:rPr>
                                                    <w:rFonts w:ascii="Trebuchet MS" w:eastAsia="Times New Roman" w:hAnsi="Trebuchet MS" w:cs="Times New Roman"/>
                                                    <w:color w:val="FFFFFF"/>
                                                    <w:sz w:val="27"/>
                                                    <w:szCs w:val="27"/>
                                                    <w:lang w:eastAsia="el-GR"/>
                                                  </w:rPr>
                                                </w:pPr>
                                                <w:hyperlink r:id="rId11" w:tgtFrame="_blank" w:history="1">
                                                  <w:r w:rsidRPr="008B4149">
                                                    <w:rPr>
                                                      <w:rFonts w:ascii="Trebuchet MS" w:eastAsia="Times New Roman" w:hAnsi="Trebuchet MS" w:cs="Times New Roman"/>
                                                      <w:b/>
                                                      <w:bCs/>
                                                      <w:color w:val="FFFFFF"/>
                                                      <w:sz w:val="27"/>
                                                      <w:szCs w:val="27"/>
                                                      <w:lang w:eastAsia="el-GR"/>
                                                    </w:rPr>
                                                    <w:t>Δηλώστε συμμετοχή</w:t>
                                                  </w:r>
                                                </w:hyperlink>
                                                <w:r w:rsidRPr="008B4149">
                                                  <w:rPr>
                                                    <w:rFonts w:ascii="Trebuchet MS" w:eastAsia="Times New Roman" w:hAnsi="Trebuchet MS" w:cs="Times New Roman"/>
                                                    <w:color w:val="FFFFFF"/>
                                                    <w:sz w:val="27"/>
                                                    <w:szCs w:val="27"/>
                                                    <w:lang w:eastAsia="el-GR"/>
                                                  </w:rPr>
                                                  <w:t xml:space="preserve"> </w:t>
                                                </w:r>
                                              </w:p>
                                            </w:tc>
                                          </w:tr>
                                        </w:tbl>
                                        <w:p w:rsidR="008B4149" w:rsidRPr="008B4149" w:rsidRDefault="008B4149" w:rsidP="008B4149">
                                          <w:pPr>
                                            <w:spacing w:after="0" w:line="240" w:lineRule="auto"/>
                                            <w:rPr>
                                              <w:rFonts w:ascii="Times New Roman" w:eastAsia="Times New Roman" w:hAnsi="Times New Roman" w:cs="Times New Roman"/>
                                              <w:sz w:val="24"/>
                                              <w:szCs w:val="24"/>
                                              <w:lang w:eastAsia="el-GR"/>
                                            </w:rPr>
                                          </w:pPr>
                                        </w:p>
                                      </w:tc>
                                    </w:tr>
                                  </w:tbl>
                                  <w:p w:rsidR="008B4149" w:rsidRPr="008B4149" w:rsidRDefault="008B4149" w:rsidP="008B4149">
                                    <w:pPr>
                                      <w:spacing w:after="0" w:line="240" w:lineRule="auto"/>
                                      <w:jc w:val="center"/>
                                      <w:rPr>
                                        <w:rFonts w:ascii="Times New Roman" w:eastAsia="Times New Roman" w:hAnsi="Times New Roman" w:cs="Times New Roman"/>
                                        <w:b/>
                                        <w:bCs/>
                                        <w:sz w:val="24"/>
                                        <w:szCs w:val="24"/>
                                        <w:lang w:eastAsia="el-GR"/>
                                      </w:rPr>
                                    </w:pPr>
                                  </w:p>
                                </w:tc>
                              </w:tr>
                            </w:tbl>
                            <w:p w:rsidR="008B4149" w:rsidRPr="008B4149" w:rsidRDefault="008B4149" w:rsidP="008B4149">
                              <w:pPr>
                                <w:spacing w:after="0" w:line="240" w:lineRule="auto"/>
                                <w:rPr>
                                  <w:rFonts w:ascii="Times New Roman" w:eastAsia="Times New Roman" w:hAnsi="Times New Roman" w:cs="Times New Roman"/>
                                  <w:sz w:val="24"/>
                                  <w:szCs w:val="24"/>
                                  <w:lang w:eastAsia="el-GR"/>
                                </w:rPr>
                              </w:pPr>
                            </w:p>
                          </w:tc>
                        </w:tr>
                      </w:tbl>
                      <w:p w:rsidR="008B4149" w:rsidRPr="008B4149" w:rsidRDefault="008B4149" w:rsidP="008B4149">
                        <w:pPr>
                          <w:spacing w:after="0" w:line="240" w:lineRule="auto"/>
                          <w:jc w:val="center"/>
                          <w:rPr>
                            <w:rFonts w:ascii="Times New Roman" w:eastAsia="Times New Roman" w:hAnsi="Times New Roman" w:cs="Times New Roman"/>
                            <w:sz w:val="24"/>
                            <w:szCs w:val="24"/>
                            <w:lang w:eastAsia="el-GR"/>
                          </w:rPr>
                        </w:pPr>
                      </w:p>
                    </w:tc>
                  </w:tr>
                </w:tbl>
                <w:p w:rsidR="008B4149" w:rsidRPr="008B4149" w:rsidRDefault="008B4149" w:rsidP="008B4149">
                  <w:pPr>
                    <w:shd w:val="clear" w:color="auto" w:fill="FFFFFF"/>
                    <w:spacing w:after="0" w:line="240" w:lineRule="auto"/>
                    <w:jc w:val="center"/>
                    <w:rPr>
                      <w:rFonts w:ascii="Times New Roman" w:eastAsia="Times New Roman" w:hAnsi="Times New Roman" w:cs="Times New Roman"/>
                      <w:sz w:val="24"/>
                      <w:szCs w:val="24"/>
                      <w:lang w:eastAsia="el-GR"/>
                    </w:rPr>
                  </w:pPr>
                </w:p>
              </w:tc>
            </w:tr>
          </w:tbl>
          <w:p w:rsidR="008B4149" w:rsidRPr="008B4149" w:rsidRDefault="008B4149" w:rsidP="008B4149">
            <w:pPr>
              <w:spacing w:after="0" w:line="240" w:lineRule="auto"/>
              <w:jc w:val="center"/>
              <w:rPr>
                <w:rFonts w:ascii="Times New Roman" w:eastAsia="Times New Roman" w:hAnsi="Times New Roman" w:cs="Times New Roman"/>
                <w:sz w:val="24"/>
                <w:szCs w:val="24"/>
                <w:lang w:eastAsia="el-GR"/>
              </w:rPr>
            </w:pPr>
          </w:p>
        </w:tc>
      </w:tr>
    </w:tbl>
    <w:p w:rsidR="008B4149" w:rsidRPr="008B4149" w:rsidRDefault="008B4149" w:rsidP="008B4149">
      <w:pPr>
        <w:spacing w:after="0" w:line="240" w:lineRule="auto"/>
        <w:rPr>
          <w:rFonts w:ascii="Times New Roman" w:eastAsia="Times New Roman" w:hAnsi="Times New Roman" w:cs="Times New Roman"/>
          <w:sz w:val="24"/>
          <w:szCs w:val="24"/>
          <w:lang w:eastAsia="el-GR"/>
        </w:rPr>
      </w:pPr>
      <w:r w:rsidRPr="008B4149">
        <w:rPr>
          <w:rFonts w:ascii="Times New Roman" w:eastAsia="Times New Roman" w:hAnsi="Times New Roman" w:cs="Times New Roman"/>
          <w:noProof/>
          <w:sz w:val="24"/>
          <w:szCs w:val="24"/>
          <w:lang w:eastAsia="el-GR"/>
        </w:rPr>
        <w:drawing>
          <wp:inline distT="0" distB="0" distL="0" distR="0" wp14:anchorId="73D7CAA4" wp14:editId="3885E645">
            <wp:extent cx="9525" cy="9525"/>
            <wp:effectExtent l="0" t="0" r="0" b="0"/>
            <wp:docPr id="1" name="Εικόνα 1" descr="http://r.m.ekt.gr/mk/op/Ix4k1CsgBbnmeFVrKsphNaMWjLd9Bz2A_Sag-5lvt_ywIrVGpQrtyxveqZi6NU7U3mYQLJ_yVrQTDBVj9I0H4otEHs2IdGRM6vIwr330-rL9tviSGVMk1y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m.ekt.gr/mk/op/Ix4k1CsgBbnmeFVrKsphNaMWjLd9Bz2A_Sag-5lvt_ywIrVGpQrtyxveqZi6NU7U3mYQLJ_yVrQTDBVj9I0H4otEHs2IdGRM6vIwr330-rL9tviSGVMk1yf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81D3D" w:rsidRDefault="00D81D3D"/>
    <w:sectPr w:rsidR="00D81D3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49"/>
    <w:rsid w:val="008B4149"/>
    <w:rsid w:val="00D81D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B414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B41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B414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B41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582685">
      <w:bodyDiv w:val="1"/>
      <w:marLeft w:val="0"/>
      <w:marRight w:val="0"/>
      <w:marTop w:val="0"/>
      <w:marBottom w:val="0"/>
      <w:divBdr>
        <w:top w:val="none" w:sz="0" w:space="0" w:color="auto"/>
        <w:left w:val="none" w:sz="0" w:space="0" w:color="auto"/>
        <w:bottom w:val="none" w:sz="0" w:space="0" w:color="auto"/>
        <w:right w:val="none" w:sz="0" w:space="0" w:color="auto"/>
      </w:divBdr>
      <w:divsChild>
        <w:div w:id="1656454126">
          <w:marLeft w:val="0"/>
          <w:marRight w:val="0"/>
          <w:marTop w:val="0"/>
          <w:marBottom w:val="0"/>
          <w:divBdr>
            <w:top w:val="none" w:sz="0" w:space="0" w:color="auto"/>
            <w:left w:val="none" w:sz="0" w:space="0" w:color="auto"/>
            <w:bottom w:val="none" w:sz="0" w:space="0" w:color="auto"/>
            <w:right w:val="none" w:sz="0" w:space="0" w:color="auto"/>
          </w:divBdr>
        </w:div>
        <w:div w:id="301809886">
          <w:marLeft w:val="0"/>
          <w:marRight w:val="0"/>
          <w:marTop w:val="0"/>
          <w:marBottom w:val="0"/>
          <w:divBdr>
            <w:top w:val="none" w:sz="0" w:space="0" w:color="auto"/>
            <w:left w:val="none" w:sz="0" w:space="0" w:color="auto"/>
            <w:bottom w:val="none" w:sz="0" w:space="0" w:color="auto"/>
            <w:right w:val="none" w:sz="0" w:space="0" w:color="auto"/>
          </w:divBdr>
        </w:div>
        <w:div w:id="785343842">
          <w:marLeft w:val="0"/>
          <w:marRight w:val="0"/>
          <w:marTop w:val="0"/>
          <w:marBottom w:val="0"/>
          <w:divBdr>
            <w:top w:val="none" w:sz="0" w:space="0" w:color="auto"/>
            <w:left w:val="none" w:sz="0" w:space="0" w:color="auto"/>
            <w:bottom w:val="none" w:sz="0" w:space="0" w:color="auto"/>
            <w:right w:val="none" w:sz="0" w:space="0" w:color="auto"/>
          </w:divBdr>
          <w:divsChild>
            <w:div w:id="1589584344">
              <w:marLeft w:val="0"/>
              <w:marRight w:val="0"/>
              <w:marTop w:val="0"/>
              <w:marBottom w:val="0"/>
              <w:divBdr>
                <w:top w:val="none" w:sz="0" w:space="0" w:color="auto"/>
                <w:left w:val="none" w:sz="0" w:space="0" w:color="auto"/>
                <w:bottom w:val="none" w:sz="0" w:space="0" w:color="auto"/>
                <w:right w:val="none" w:sz="0" w:space="0" w:color="auto"/>
              </w:divBdr>
            </w:div>
            <w:div w:id="1664624279">
              <w:marLeft w:val="0"/>
              <w:marRight w:val="0"/>
              <w:marTop w:val="0"/>
              <w:marBottom w:val="0"/>
              <w:divBdr>
                <w:top w:val="none" w:sz="0" w:space="0" w:color="auto"/>
                <w:left w:val="none" w:sz="0" w:space="0" w:color="auto"/>
                <w:bottom w:val="none" w:sz="0" w:space="0" w:color="auto"/>
                <w:right w:val="none" w:sz="0" w:space="0" w:color="auto"/>
              </w:divBdr>
            </w:div>
            <w:div w:id="1297105928">
              <w:marLeft w:val="0"/>
              <w:marRight w:val="0"/>
              <w:marTop w:val="0"/>
              <w:marBottom w:val="0"/>
              <w:divBdr>
                <w:top w:val="none" w:sz="0" w:space="0" w:color="auto"/>
                <w:left w:val="none" w:sz="0" w:space="0" w:color="auto"/>
                <w:bottom w:val="none" w:sz="0" w:space="0" w:color="auto"/>
                <w:right w:val="none" w:sz="0" w:space="0" w:color="auto"/>
              </w:divBdr>
              <w:divsChild>
                <w:div w:id="1884752799">
                  <w:marLeft w:val="0"/>
                  <w:marRight w:val="0"/>
                  <w:marTop w:val="0"/>
                  <w:marBottom w:val="0"/>
                  <w:divBdr>
                    <w:top w:val="none" w:sz="0" w:space="0" w:color="auto"/>
                    <w:left w:val="none" w:sz="0" w:space="0" w:color="auto"/>
                    <w:bottom w:val="none" w:sz="0" w:space="0" w:color="auto"/>
                    <w:right w:val="none" w:sz="0" w:space="0" w:color="auto"/>
                  </w:divBdr>
                </w:div>
                <w:div w:id="1588536783">
                  <w:marLeft w:val="0"/>
                  <w:marRight w:val="0"/>
                  <w:marTop w:val="0"/>
                  <w:marBottom w:val="0"/>
                  <w:divBdr>
                    <w:top w:val="none" w:sz="0" w:space="0" w:color="auto"/>
                    <w:left w:val="none" w:sz="0" w:space="0" w:color="auto"/>
                    <w:bottom w:val="none" w:sz="0" w:space="0" w:color="auto"/>
                    <w:right w:val="none" w:sz="0" w:space="0" w:color="auto"/>
                  </w:divBdr>
                  <w:divsChild>
                    <w:div w:id="225268078">
                      <w:marLeft w:val="0"/>
                      <w:marRight w:val="0"/>
                      <w:marTop w:val="0"/>
                      <w:marBottom w:val="0"/>
                      <w:divBdr>
                        <w:top w:val="none" w:sz="0" w:space="0" w:color="auto"/>
                        <w:left w:val="none" w:sz="0" w:space="0" w:color="auto"/>
                        <w:bottom w:val="none" w:sz="0" w:space="0" w:color="auto"/>
                        <w:right w:val="none" w:sz="0" w:space="0" w:color="auto"/>
                      </w:divBdr>
                      <w:divsChild>
                        <w:div w:id="1458985310">
                          <w:marLeft w:val="0"/>
                          <w:marRight w:val="0"/>
                          <w:marTop w:val="0"/>
                          <w:marBottom w:val="0"/>
                          <w:divBdr>
                            <w:top w:val="none" w:sz="0" w:space="0" w:color="auto"/>
                            <w:left w:val="none" w:sz="0" w:space="0" w:color="auto"/>
                            <w:bottom w:val="none" w:sz="0" w:space="0" w:color="auto"/>
                            <w:right w:val="none" w:sz="0" w:space="0" w:color="auto"/>
                          </w:divBdr>
                        </w:div>
                        <w:div w:id="337656141">
                          <w:marLeft w:val="0"/>
                          <w:marRight w:val="0"/>
                          <w:marTop w:val="0"/>
                          <w:marBottom w:val="0"/>
                          <w:divBdr>
                            <w:top w:val="none" w:sz="0" w:space="0" w:color="auto"/>
                            <w:left w:val="none" w:sz="0" w:space="0" w:color="auto"/>
                            <w:bottom w:val="none" w:sz="0" w:space="0" w:color="auto"/>
                            <w:right w:val="none" w:sz="0" w:space="0" w:color="auto"/>
                          </w:divBdr>
                        </w:div>
                        <w:div w:id="1369724090">
                          <w:marLeft w:val="0"/>
                          <w:marRight w:val="0"/>
                          <w:marTop w:val="0"/>
                          <w:marBottom w:val="0"/>
                          <w:divBdr>
                            <w:top w:val="none" w:sz="0" w:space="0" w:color="auto"/>
                            <w:left w:val="none" w:sz="0" w:space="0" w:color="auto"/>
                            <w:bottom w:val="none" w:sz="0" w:space="0" w:color="auto"/>
                            <w:right w:val="none" w:sz="0" w:space="0" w:color="auto"/>
                          </w:divBdr>
                        </w:div>
                        <w:div w:id="1982689463">
                          <w:marLeft w:val="0"/>
                          <w:marRight w:val="0"/>
                          <w:marTop w:val="0"/>
                          <w:marBottom w:val="0"/>
                          <w:divBdr>
                            <w:top w:val="none" w:sz="0" w:space="0" w:color="auto"/>
                            <w:left w:val="none" w:sz="0" w:space="0" w:color="auto"/>
                            <w:bottom w:val="none" w:sz="0" w:space="0" w:color="auto"/>
                            <w:right w:val="none" w:sz="0" w:space="0" w:color="auto"/>
                          </w:divBdr>
                        </w:div>
                        <w:div w:id="1263952617">
                          <w:marLeft w:val="0"/>
                          <w:marRight w:val="0"/>
                          <w:marTop w:val="0"/>
                          <w:marBottom w:val="0"/>
                          <w:divBdr>
                            <w:top w:val="none" w:sz="0" w:space="0" w:color="auto"/>
                            <w:left w:val="none" w:sz="0" w:space="0" w:color="auto"/>
                            <w:bottom w:val="none" w:sz="0" w:space="0" w:color="auto"/>
                            <w:right w:val="none" w:sz="0" w:space="0" w:color="auto"/>
                          </w:divBdr>
                          <w:divsChild>
                            <w:div w:id="1019161548">
                              <w:marLeft w:val="0"/>
                              <w:marRight w:val="0"/>
                              <w:marTop w:val="0"/>
                              <w:marBottom w:val="0"/>
                              <w:divBdr>
                                <w:top w:val="none" w:sz="0" w:space="0" w:color="auto"/>
                                <w:left w:val="none" w:sz="0" w:space="0" w:color="auto"/>
                                <w:bottom w:val="none" w:sz="0" w:space="0" w:color="auto"/>
                                <w:right w:val="none" w:sz="0" w:space="0" w:color="auto"/>
                              </w:divBdr>
                            </w:div>
                          </w:divsChild>
                        </w:div>
                        <w:div w:id="840896183">
                          <w:marLeft w:val="0"/>
                          <w:marRight w:val="0"/>
                          <w:marTop w:val="0"/>
                          <w:marBottom w:val="0"/>
                          <w:divBdr>
                            <w:top w:val="none" w:sz="0" w:space="0" w:color="auto"/>
                            <w:left w:val="none" w:sz="0" w:space="0" w:color="auto"/>
                            <w:bottom w:val="none" w:sz="0" w:space="0" w:color="auto"/>
                            <w:right w:val="none" w:sz="0" w:space="0" w:color="auto"/>
                          </w:divBdr>
                        </w:div>
                      </w:divsChild>
                    </w:div>
                    <w:div w:id="5238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91455">
              <w:marLeft w:val="0"/>
              <w:marRight w:val="0"/>
              <w:marTop w:val="0"/>
              <w:marBottom w:val="0"/>
              <w:divBdr>
                <w:top w:val="none" w:sz="0" w:space="0" w:color="auto"/>
                <w:left w:val="none" w:sz="0" w:space="0" w:color="auto"/>
                <w:bottom w:val="none" w:sz="0" w:space="0" w:color="auto"/>
                <w:right w:val="none" w:sz="0" w:space="0" w:color="auto"/>
              </w:divBdr>
            </w:div>
            <w:div w:id="3653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ascual@ekt.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m.ekt.gr/mk/cl/f/0ucdsZA_9PTTFS0r2vTMw2MHZ1VJJZhRwXnehcs87D6ecowEXiuWOUM_QJLGz6UiYIlJna2sqOQhg0OqAeiZB7d9kquTx8pRHl40sQxPwmfjg9gJLbAc_21BYbPOZupelSYQ1UO85DP5Sm5-6NHF47xlCOiduDofB9lGO8dJ1nFYbsah4fbwxKm-duuXr0Izdlp4G3X7o97ma9qDL0aOikrQq1Bn0RxbwuJCQ6Ee-yC42jCa26aUiTSlyVWuVUBsOF9wnA" TargetMode="External"/><Relationship Id="rId12"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r.m.ekt.gr/mk/cl/f/4lXg5TIeeEOUeC0gs-iICsowFMXC8DwruKsBSWcX7A5XxKwcNqTQJ91NM8ysMcjZ9UeiMeugkP6Cq4xbSiAWj9j5zgcFc3IyvLqPnXT3voNKrISbJUDQRKfV4X7Csg97R0SFD0Wrs_Kq3nCj5A57_dlTGvDc98lcWTchJf3GLj4Gwh89WgASYJR1Pea8taeOKVETHw" TargetMode="External"/><Relationship Id="rId11" Type="http://schemas.openxmlformats.org/officeDocument/2006/relationships/hyperlink" Target="http://r.m.ekt.gr/mk/cl/f/Z1nIrgsJ8cebopZRaWMa7W6OWTGjcgs-YzWqFt183zyhjupAVmJ373v0UHhILfWR2qrdWZBf2zO1y_eiG7MB9H0D4Ynr5ib9yX_vBALH7BwvFbuo0scbTbqnJ40pKaatOtpvtlDkrfIuJcH-Aais3h8EivqaetaG9PG0PMq1N8_wuYsi3tcZJX3YmneSO9R_bOgdU6j3HdCzJrCT4uZO7tvM9RpQirFbfmnYHHIyXy-XCSSe" TargetMode="External"/><Relationship Id="rId5" Type="http://schemas.openxmlformats.org/officeDocument/2006/relationships/hyperlink" Target="http://r.m.ekt.gr/mk/cl/f/b-JevL_cz7fhgPjW9NwlL2NXGGvFv8-905XU3vOzoODzRsLTL9rP728I0cYhqrw6e-WIJdypKKgO2HLrjsVakOhOG11og0mf7RYFIEe8-0UtJc4XOp7_me9SNJRHb1cjl9uY4G3R9cEZrD5C3P-RF4VabIrW2RAbiOphFec-rrsZiWaYx_8zW7Nworspcf9nRbZpjw" TargetMode="External"/><Relationship Id="rId10" Type="http://schemas.openxmlformats.org/officeDocument/2006/relationships/hyperlink" Target="mailto:itheodorou@research.org.cy" TargetMode="External"/><Relationship Id="rId4" Type="http://schemas.openxmlformats.org/officeDocument/2006/relationships/webSettings" Target="webSettings.xml"/><Relationship Id="rId9" Type="http://schemas.openxmlformats.org/officeDocument/2006/relationships/hyperlink" Target="mailto:antantos@research.org.cy"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495</Words>
  <Characters>2674</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2022-04-04T06:52:00Z</dcterms:created>
  <dcterms:modified xsi:type="dcterms:W3CDTF">2022-04-04T06:53:00Z</dcterms:modified>
</cp:coreProperties>
</file>